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F57" w:rsidRDefault="00C26A0B">
      <w:pPr>
        <w:spacing w:line="570" w:lineRule="exact"/>
        <w:rPr>
          <w:rFonts w:ascii="黑体" w:eastAsia="黑体" w:hAnsi="黑体" w:cs="黑体"/>
        </w:rPr>
      </w:pPr>
      <w:r>
        <w:rPr>
          <w:rFonts w:ascii="黑体" w:eastAsia="黑体" w:hAnsi="黑体" w:cs="黑体" w:hint="eastAsia"/>
        </w:rPr>
        <w:t>附件</w:t>
      </w:r>
      <w:r>
        <w:rPr>
          <w:rFonts w:ascii="黑体" w:eastAsia="黑体" w:hAnsi="黑体" w:cs="黑体" w:hint="eastAsia"/>
        </w:rPr>
        <w:t>1</w:t>
      </w:r>
    </w:p>
    <w:p w:rsidR="00DB0F57" w:rsidRDefault="00DB0F57">
      <w:pPr>
        <w:spacing w:line="570" w:lineRule="exact"/>
        <w:rPr>
          <w:rFonts w:ascii="黑体" w:eastAsia="黑体" w:hAnsi="黑体" w:cs="黑体"/>
        </w:rPr>
      </w:pPr>
    </w:p>
    <w:p w:rsidR="00DB0F57" w:rsidRDefault="00C26A0B">
      <w:pPr>
        <w:spacing w:line="570" w:lineRule="exact"/>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t>河北省初中学业水平考试实施办法</w:t>
      </w:r>
      <w:r>
        <w:rPr>
          <w:rFonts w:ascii="方正小标宋_GBK" w:eastAsia="方正小标宋_GBK" w:hAnsi="方正小标宋_GBK" w:cs="方正小标宋_GBK" w:hint="eastAsia"/>
          <w:bCs/>
          <w:sz w:val="44"/>
          <w:szCs w:val="44"/>
        </w:rPr>
        <w:t>（</w:t>
      </w:r>
      <w:r>
        <w:rPr>
          <w:rFonts w:ascii="方正小标宋_GBK" w:eastAsia="方正小标宋_GBK" w:hAnsi="方正小标宋_GBK" w:cs="方正小标宋_GBK" w:hint="eastAsia"/>
          <w:bCs/>
          <w:sz w:val="44"/>
          <w:szCs w:val="44"/>
        </w:rPr>
        <w:t>试行</w:t>
      </w:r>
      <w:r>
        <w:rPr>
          <w:rFonts w:ascii="方正小标宋_GBK" w:eastAsia="方正小标宋_GBK" w:hAnsi="方正小标宋_GBK" w:cs="方正小标宋_GBK" w:hint="eastAsia"/>
          <w:bCs/>
          <w:sz w:val="44"/>
          <w:szCs w:val="44"/>
        </w:rPr>
        <w:t>）</w:t>
      </w:r>
    </w:p>
    <w:p w:rsidR="00DB0F57" w:rsidRDefault="00DB0F57" w:rsidP="009A2B1B">
      <w:pPr>
        <w:spacing w:line="570" w:lineRule="exact"/>
        <w:ind w:firstLineChars="200" w:firstLine="634"/>
        <w:rPr>
          <w:rFonts w:ascii="仿宋" w:hAnsi="仿宋" w:cs="仿宋"/>
          <w:b/>
          <w:bCs/>
          <w:szCs w:val="32"/>
        </w:rPr>
      </w:pPr>
    </w:p>
    <w:p w:rsidR="00DB0F57" w:rsidRDefault="00C26A0B">
      <w:pPr>
        <w:adjustRightInd w:val="0"/>
        <w:snapToGrid w:val="0"/>
        <w:spacing w:line="570" w:lineRule="exact"/>
        <w:ind w:firstLineChars="200" w:firstLine="632"/>
        <w:rPr>
          <w:rFonts w:ascii="仿宋" w:hAnsi="仿宋" w:cs="仿宋"/>
          <w:szCs w:val="32"/>
        </w:rPr>
      </w:pPr>
      <w:r>
        <w:rPr>
          <w:rFonts w:ascii="仿宋" w:hAnsi="仿宋" w:cs="仿宋" w:hint="eastAsia"/>
          <w:szCs w:val="32"/>
        </w:rPr>
        <w:t>为全面落实义务教育课程方案和课程标准，深化义务教育课程改革，科学合理评价初中教育教学质量</w:t>
      </w:r>
      <w:r>
        <w:rPr>
          <w:rFonts w:ascii="仿宋" w:hAnsi="仿宋" w:cs="仿宋" w:hint="eastAsia"/>
          <w:szCs w:val="32"/>
        </w:rPr>
        <w:t>，制定本办法。</w:t>
      </w:r>
    </w:p>
    <w:p w:rsidR="00DB0F57" w:rsidRDefault="00C26A0B">
      <w:pPr>
        <w:spacing w:line="570" w:lineRule="exact"/>
        <w:ind w:firstLineChars="200" w:firstLine="632"/>
        <w:rPr>
          <w:rFonts w:ascii="黑体" w:eastAsia="黑体" w:hAnsi="黑体" w:cs="黑体"/>
          <w:szCs w:val="32"/>
        </w:rPr>
      </w:pPr>
      <w:r>
        <w:rPr>
          <w:rFonts w:ascii="黑体" w:eastAsia="黑体" w:hAnsi="黑体" w:cs="黑体" w:hint="eastAsia"/>
          <w:szCs w:val="32"/>
        </w:rPr>
        <w:t>一、考试科目</w:t>
      </w:r>
    </w:p>
    <w:p w:rsidR="00DB0F57" w:rsidRDefault="00C26A0B">
      <w:pPr>
        <w:spacing w:line="570" w:lineRule="exact"/>
        <w:ind w:firstLineChars="200" w:firstLine="632"/>
        <w:rPr>
          <w:rFonts w:ascii="仿宋" w:hAnsi="仿宋" w:cs="仿宋"/>
          <w:szCs w:val="32"/>
        </w:rPr>
      </w:pPr>
      <w:r>
        <w:rPr>
          <w:rFonts w:ascii="仿宋" w:hAnsi="仿宋" w:cs="仿宋" w:hint="eastAsia"/>
          <w:szCs w:val="32"/>
        </w:rPr>
        <w:t>坚持“全开全学、全科开考”，将</w:t>
      </w:r>
      <w:r>
        <w:rPr>
          <w:rFonts w:ascii="仿宋" w:hAnsi="仿宋" w:cs="仿宋" w:hint="eastAsia"/>
          <w:szCs w:val="32"/>
        </w:rPr>
        <w:t>《</w:t>
      </w:r>
      <w:r>
        <w:rPr>
          <w:rFonts w:ascii="仿宋" w:hAnsi="仿宋" w:cs="仿宋" w:hint="eastAsia"/>
          <w:szCs w:val="32"/>
        </w:rPr>
        <w:t>义务教育课程方案</w:t>
      </w:r>
      <w:r>
        <w:rPr>
          <w:rFonts w:ascii="仿宋" w:hAnsi="仿宋" w:cs="仿宋" w:hint="eastAsia"/>
          <w:szCs w:val="32"/>
        </w:rPr>
        <w:t>（</w:t>
      </w:r>
      <w:r>
        <w:rPr>
          <w:rFonts w:ascii="仿宋" w:hAnsi="仿宋" w:cs="仿宋" w:hint="eastAsia"/>
          <w:szCs w:val="32"/>
        </w:rPr>
        <w:t>2022</w:t>
      </w:r>
      <w:r>
        <w:rPr>
          <w:rFonts w:ascii="仿宋" w:hAnsi="仿宋" w:cs="仿宋" w:hint="eastAsia"/>
          <w:szCs w:val="32"/>
        </w:rPr>
        <w:t>年版</w:t>
      </w:r>
      <w:r>
        <w:rPr>
          <w:rFonts w:ascii="仿宋" w:hAnsi="仿宋" w:cs="仿宋" w:hint="eastAsia"/>
          <w:szCs w:val="32"/>
        </w:rPr>
        <w:t>）》</w:t>
      </w:r>
      <w:r>
        <w:rPr>
          <w:rFonts w:ascii="仿宋" w:hAnsi="仿宋" w:cs="仿宋" w:hint="eastAsia"/>
          <w:szCs w:val="32"/>
        </w:rPr>
        <w:t>所设定的初中阶段国家课程科目均列入学业水平考试范围</w:t>
      </w:r>
      <w:r>
        <w:rPr>
          <w:rFonts w:ascii="仿宋" w:hAnsi="仿宋" w:cs="仿宋" w:hint="eastAsia"/>
          <w:szCs w:val="32"/>
        </w:rPr>
        <w:t>。</w:t>
      </w:r>
      <w:r>
        <w:rPr>
          <w:rFonts w:ascii="仿宋" w:hAnsi="仿宋" w:cs="仿宋" w:hint="eastAsia"/>
          <w:szCs w:val="32"/>
        </w:rPr>
        <w:t>其中</w:t>
      </w:r>
      <w:r>
        <w:rPr>
          <w:rFonts w:ascii="仿宋" w:hAnsi="仿宋" w:cs="仿宋" w:hint="eastAsia"/>
          <w:szCs w:val="32"/>
        </w:rPr>
        <w:t>：道德与法治、语文、数学、外语、历史、地理、物理、化学、生物</w:t>
      </w:r>
      <w:r>
        <w:rPr>
          <w:rFonts w:ascii="仿宋" w:hAnsi="仿宋" w:cs="仿宋" w:hint="eastAsia"/>
          <w:szCs w:val="32"/>
        </w:rPr>
        <w:t>学</w:t>
      </w:r>
      <w:r>
        <w:rPr>
          <w:rFonts w:ascii="仿宋" w:hAnsi="仿宋" w:cs="仿宋" w:hint="eastAsia"/>
          <w:szCs w:val="32"/>
        </w:rPr>
        <w:t>、</w:t>
      </w:r>
      <w:r>
        <w:rPr>
          <w:rFonts w:ascii="仿宋" w:hAnsi="仿宋" w:cs="仿宋" w:hint="eastAsia"/>
          <w:szCs w:val="32"/>
        </w:rPr>
        <w:t>信息科技</w:t>
      </w:r>
      <w:r>
        <w:rPr>
          <w:rFonts w:ascii="仿宋" w:hAnsi="仿宋" w:cs="仿宋" w:hint="eastAsia"/>
          <w:szCs w:val="32"/>
        </w:rPr>
        <w:t>、体育与健康</w:t>
      </w:r>
      <w:r>
        <w:rPr>
          <w:rFonts w:ascii="仿宋" w:hAnsi="仿宋" w:cs="仿宋" w:hint="eastAsia"/>
          <w:szCs w:val="32"/>
        </w:rPr>
        <w:t>列为考试科目；艺术、劳动</w:t>
      </w:r>
      <w:r>
        <w:rPr>
          <w:rFonts w:ascii="仿宋" w:hAnsi="仿宋" w:cs="仿宋" w:hint="eastAsia"/>
          <w:szCs w:val="32"/>
        </w:rPr>
        <w:t>、综合实践活动</w:t>
      </w:r>
      <w:r>
        <w:rPr>
          <w:rFonts w:ascii="仿宋" w:hAnsi="仿宋" w:cs="仿宋" w:hint="eastAsia"/>
          <w:szCs w:val="32"/>
        </w:rPr>
        <w:t>列为考查科目</w:t>
      </w:r>
      <w:r>
        <w:rPr>
          <w:rFonts w:ascii="仿宋" w:hAnsi="仿宋" w:cs="仿宋" w:hint="eastAsia"/>
          <w:szCs w:val="32"/>
        </w:rPr>
        <w:t>。</w:t>
      </w:r>
    </w:p>
    <w:p w:rsidR="00DB0F57" w:rsidRDefault="00C26A0B">
      <w:pPr>
        <w:spacing w:line="570" w:lineRule="exact"/>
        <w:ind w:firstLineChars="200" w:firstLine="632"/>
        <w:rPr>
          <w:rFonts w:ascii="黑体" w:eastAsia="黑体" w:hAnsi="黑体" w:cs="黑体"/>
          <w:szCs w:val="32"/>
        </w:rPr>
      </w:pPr>
      <w:r>
        <w:rPr>
          <w:rFonts w:ascii="黑体" w:eastAsia="黑体" w:hAnsi="黑体" w:cs="黑体" w:hint="eastAsia"/>
          <w:szCs w:val="32"/>
        </w:rPr>
        <w:t>二、考试方式</w:t>
      </w:r>
    </w:p>
    <w:p w:rsidR="00DB0F57" w:rsidRDefault="00C26A0B">
      <w:pPr>
        <w:spacing w:line="570" w:lineRule="exact"/>
        <w:ind w:firstLineChars="200" w:firstLine="632"/>
        <w:rPr>
          <w:rFonts w:ascii="仿宋" w:hAnsi="仿宋" w:cs="仿宋"/>
          <w:szCs w:val="32"/>
        </w:rPr>
      </w:pPr>
      <w:r>
        <w:rPr>
          <w:rFonts w:ascii="仿宋" w:hAnsi="仿宋" w:cs="仿宋" w:hint="eastAsia"/>
          <w:szCs w:val="32"/>
        </w:rPr>
        <w:t>根据学科性质和特点，分类采取不同的考试方式。语文、数学、外语（含听力测试，下同）、地理</w:t>
      </w:r>
      <w:r>
        <w:rPr>
          <w:rFonts w:ascii="仿宋" w:hAnsi="仿宋" w:cs="仿宋" w:hint="eastAsia"/>
          <w:szCs w:val="32"/>
        </w:rPr>
        <w:t>4</w:t>
      </w:r>
      <w:r>
        <w:rPr>
          <w:rFonts w:ascii="仿宋" w:hAnsi="仿宋" w:cs="仿宋" w:hint="eastAsia"/>
          <w:szCs w:val="32"/>
        </w:rPr>
        <w:t>科书面闭卷笔试；道德与法治（含民族团结进步教育</w:t>
      </w:r>
      <w:r>
        <w:rPr>
          <w:rFonts w:ascii="仿宋" w:hAnsi="仿宋" w:cs="仿宋" w:hint="eastAsia"/>
          <w:szCs w:val="32"/>
        </w:rPr>
        <w:t>内容</w:t>
      </w:r>
      <w:r>
        <w:rPr>
          <w:rFonts w:ascii="仿宋" w:hAnsi="仿宋" w:cs="仿宋" w:hint="eastAsia"/>
          <w:szCs w:val="32"/>
        </w:rPr>
        <w:t>，下同）、历史</w:t>
      </w:r>
      <w:r>
        <w:rPr>
          <w:rFonts w:ascii="仿宋" w:hAnsi="仿宋" w:cs="仿宋" w:hint="eastAsia"/>
          <w:szCs w:val="32"/>
        </w:rPr>
        <w:t>2</w:t>
      </w:r>
      <w:r>
        <w:rPr>
          <w:rFonts w:ascii="仿宋" w:hAnsi="仿宋" w:cs="仿宋" w:hint="eastAsia"/>
          <w:szCs w:val="32"/>
        </w:rPr>
        <w:t>科书面开卷笔试；物理、化学、生物</w:t>
      </w:r>
      <w:r>
        <w:rPr>
          <w:rFonts w:ascii="仿宋" w:hAnsi="仿宋" w:cs="仿宋" w:hint="eastAsia"/>
          <w:szCs w:val="32"/>
        </w:rPr>
        <w:t>学</w:t>
      </w:r>
      <w:r>
        <w:rPr>
          <w:rFonts w:ascii="仿宋" w:hAnsi="仿宋" w:cs="仿宋" w:hint="eastAsia"/>
          <w:szCs w:val="32"/>
        </w:rPr>
        <w:t>3</w:t>
      </w:r>
      <w:r>
        <w:rPr>
          <w:rFonts w:ascii="仿宋" w:hAnsi="仿宋" w:cs="仿宋" w:hint="eastAsia"/>
          <w:szCs w:val="32"/>
        </w:rPr>
        <w:t>科书面闭卷笔试与实验操作技能考试相结合；信息</w:t>
      </w:r>
      <w:r>
        <w:rPr>
          <w:rFonts w:ascii="仿宋" w:hAnsi="仿宋" w:cs="仿宋" w:hint="eastAsia"/>
          <w:szCs w:val="32"/>
        </w:rPr>
        <w:t>科技</w:t>
      </w:r>
      <w:r>
        <w:rPr>
          <w:rFonts w:ascii="仿宋" w:hAnsi="仿宋" w:cs="仿宋" w:hint="eastAsia"/>
          <w:szCs w:val="32"/>
        </w:rPr>
        <w:t>上机考试</w:t>
      </w:r>
      <w:r>
        <w:rPr>
          <w:rFonts w:ascii="仿宋" w:hAnsi="仿宋" w:cs="仿宋" w:hint="eastAsia"/>
          <w:szCs w:val="32"/>
        </w:rPr>
        <w:t>；</w:t>
      </w:r>
      <w:r>
        <w:rPr>
          <w:rFonts w:ascii="仿宋" w:hAnsi="仿宋" w:cs="仿宋" w:hint="eastAsia"/>
          <w:szCs w:val="32"/>
        </w:rPr>
        <w:t>体育与健康过程性考核与现场测试相结合；考查科目采取过程性</w:t>
      </w:r>
      <w:r>
        <w:rPr>
          <w:rFonts w:ascii="仿宋" w:hAnsi="仿宋" w:cs="仿宋" w:hint="eastAsia"/>
          <w:szCs w:val="32"/>
        </w:rPr>
        <w:t>评价与终结性评价相结合的方式进行考查，结果计入学生综合素质评价。</w:t>
      </w:r>
    </w:p>
    <w:p w:rsidR="00DB0F57" w:rsidRDefault="00C26A0B">
      <w:pPr>
        <w:spacing w:line="570" w:lineRule="exact"/>
        <w:ind w:firstLineChars="200" w:firstLine="632"/>
        <w:rPr>
          <w:rFonts w:ascii="黑体" w:eastAsia="黑体" w:hAnsi="黑体" w:cs="黑体"/>
          <w:szCs w:val="32"/>
        </w:rPr>
      </w:pPr>
      <w:r>
        <w:rPr>
          <w:rFonts w:ascii="黑体" w:eastAsia="黑体" w:hAnsi="黑体" w:cs="黑体" w:hint="eastAsia"/>
          <w:szCs w:val="32"/>
        </w:rPr>
        <w:t>三、考试时间</w:t>
      </w:r>
    </w:p>
    <w:p w:rsidR="00DB0F57" w:rsidRDefault="00C26A0B">
      <w:pPr>
        <w:spacing w:line="570" w:lineRule="exact"/>
        <w:ind w:firstLineChars="200" w:firstLine="632"/>
        <w:rPr>
          <w:rFonts w:ascii="仿宋" w:hAnsi="仿宋" w:cs="仿宋"/>
          <w:szCs w:val="32"/>
        </w:rPr>
      </w:pPr>
      <w:r>
        <w:rPr>
          <w:rFonts w:ascii="仿宋" w:hAnsi="仿宋" w:cs="仿宋" w:hint="eastAsia"/>
          <w:szCs w:val="32"/>
        </w:rPr>
        <w:t>初中学业水平考试按照“学完即考”的原则，一般安排在学</w:t>
      </w:r>
      <w:r>
        <w:rPr>
          <w:rFonts w:ascii="仿宋" w:hAnsi="仿宋" w:cs="仿宋" w:hint="eastAsia"/>
          <w:szCs w:val="32"/>
        </w:rPr>
        <w:lastRenderedPageBreak/>
        <w:t>年末举行。在初中相关科目教学计划完成后，及时安排学生参加学业水平考试，避免在毕业时集中安排。地理、</w:t>
      </w:r>
      <w:r>
        <w:rPr>
          <w:rFonts w:ascii="仿宋" w:hAnsi="仿宋" w:cs="仿宋" w:hint="eastAsia"/>
          <w:szCs w:val="32"/>
        </w:rPr>
        <w:t>生物学</w:t>
      </w:r>
      <w:r>
        <w:rPr>
          <w:rFonts w:ascii="仿宋" w:hAnsi="仿宋" w:cs="仿宋" w:hint="eastAsia"/>
          <w:szCs w:val="32"/>
        </w:rPr>
        <w:t>等科目笔试安排在八年级学年末，道德与法治、</w:t>
      </w:r>
      <w:hyperlink r:id="rId8" w:tgtFrame="_blank" w:history="1">
        <w:r>
          <w:rPr>
            <w:rFonts w:ascii="仿宋" w:hAnsi="仿宋" w:cs="仿宋" w:hint="eastAsia"/>
            <w:szCs w:val="32"/>
          </w:rPr>
          <w:t>语文</w:t>
        </w:r>
      </w:hyperlink>
      <w:r>
        <w:rPr>
          <w:rFonts w:ascii="仿宋" w:hAnsi="仿宋" w:cs="仿宋" w:hint="eastAsia"/>
          <w:szCs w:val="32"/>
        </w:rPr>
        <w:t>、</w:t>
      </w:r>
      <w:hyperlink r:id="rId9" w:tgtFrame="_blank" w:history="1">
        <w:r>
          <w:rPr>
            <w:rFonts w:ascii="仿宋" w:hAnsi="仿宋" w:cs="仿宋" w:hint="eastAsia"/>
            <w:szCs w:val="32"/>
          </w:rPr>
          <w:t>数学</w:t>
        </w:r>
      </w:hyperlink>
      <w:r>
        <w:rPr>
          <w:rFonts w:ascii="仿宋" w:hAnsi="仿宋" w:cs="仿宋" w:hint="eastAsia"/>
          <w:szCs w:val="32"/>
        </w:rPr>
        <w:t>、</w:t>
      </w:r>
      <w:hyperlink r:id="rId10" w:tgtFrame="_blank" w:history="1">
        <w:r>
          <w:rPr>
            <w:rFonts w:ascii="仿宋" w:hAnsi="仿宋" w:cs="仿宋" w:hint="eastAsia"/>
            <w:szCs w:val="32"/>
          </w:rPr>
          <w:t>外语</w:t>
        </w:r>
      </w:hyperlink>
      <w:r>
        <w:rPr>
          <w:rFonts w:ascii="仿宋" w:hAnsi="仿宋" w:cs="仿宋" w:hint="eastAsia"/>
          <w:szCs w:val="32"/>
        </w:rPr>
        <w:t>、历史、物理、化学等科目笔试安排在九年级学年末</w:t>
      </w:r>
      <w:r>
        <w:rPr>
          <w:rFonts w:ascii="仿宋" w:hAnsi="仿宋" w:cs="仿宋" w:hint="eastAsia"/>
          <w:szCs w:val="32"/>
        </w:rPr>
        <w:t>，</w:t>
      </w:r>
      <w:r>
        <w:rPr>
          <w:rFonts w:ascii="仿宋" w:hAnsi="仿宋" w:cs="仿宋" w:hint="eastAsia"/>
          <w:szCs w:val="32"/>
        </w:rPr>
        <w:t>各科目笔试时长分别为：语文</w:t>
      </w:r>
      <w:r>
        <w:rPr>
          <w:rFonts w:ascii="仿宋" w:hAnsi="仿宋" w:cs="仿宋" w:hint="eastAsia"/>
          <w:szCs w:val="32"/>
        </w:rPr>
        <w:t>120</w:t>
      </w:r>
      <w:r>
        <w:rPr>
          <w:rFonts w:ascii="仿宋" w:hAnsi="仿宋" w:cs="仿宋" w:hint="eastAsia"/>
          <w:szCs w:val="32"/>
        </w:rPr>
        <w:t>分钟、数学</w:t>
      </w:r>
      <w:r>
        <w:rPr>
          <w:rFonts w:ascii="仿宋" w:hAnsi="仿宋" w:cs="仿宋" w:hint="eastAsia"/>
          <w:szCs w:val="32"/>
        </w:rPr>
        <w:t>120</w:t>
      </w:r>
      <w:r>
        <w:rPr>
          <w:rFonts w:ascii="仿宋" w:hAnsi="仿宋" w:cs="仿宋" w:hint="eastAsia"/>
          <w:szCs w:val="32"/>
        </w:rPr>
        <w:t>分钟、外语</w:t>
      </w:r>
      <w:r>
        <w:rPr>
          <w:rFonts w:ascii="仿宋" w:hAnsi="仿宋" w:cs="仿宋" w:hint="eastAsia"/>
          <w:szCs w:val="32"/>
        </w:rPr>
        <w:t>120</w:t>
      </w:r>
      <w:r>
        <w:rPr>
          <w:rFonts w:ascii="仿宋" w:hAnsi="仿宋" w:cs="仿宋" w:hint="eastAsia"/>
          <w:szCs w:val="32"/>
        </w:rPr>
        <w:t>分钟、道德与法治</w:t>
      </w:r>
      <w:r>
        <w:rPr>
          <w:rFonts w:ascii="仿宋" w:hAnsi="仿宋" w:cs="仿宋" w:hint="eastAsia"/>
          <w:szCs w:val="32"/>
        </w:rPr>
        <w:t>60</w:t>
      </w:r>
      <w:r>
        <w:rPr>
          <w:rFonts w:ascii="仿宋" w:hAnsi="仿宋" w:cs="仿宋" w:hint="eastAsia"/>
          <w:szCs w:val="32"/>
        </w:rPr>
        <w:t>分钟、历史</w:t>
      </w:r>
      <w:r>
        <w:rPr>
          <w:rFonts w:ascii="仿宋" w:hAnsi="仿宋" w:cs="仿宋" w:hint="eastAsia"/>
          <w:szCs w:val="32"/>
        </w:rPr>
        <w:t>60</w:t>
      </w:r>
      <w:r>
        <w:rPr>
          <w:rFonts w:ascii="仿宋" w:hAnsi="仿宋" w:cs="仿宋" w:hint="eastAsia"/>
          <w:szCs w:val="32"/>
        </w:rPr>
        <w:t>分钟、地理</w:t>
      </w:r>
      <w:r>
        <w:rPr>
          <w:rFonts w:ascii="仿宋" w:hAnsi="仿宋" w:cs="仿宋" w:hint="eastAsia"/>
          <w:szCs w:val="32"/>
        </w:rPr>
        <w:t>60</w:t>
      </w:r>
      <w:r>
        <w:rPr>
          <w:rFonts w:ascii="仿宋" w:hAnsi="仿宋" w:cs="仿宋" w:hint="eastAsia"/>
          <w:szCs w:val="32"/>
        </w:rPr>
        <w:t>分钟、物理</w:t>
      </w:r>
      <w:r>
        <w:rPr>
          <w:rFonts w:ascii="仿宋" w:hAnsi="仿宋" w:cs="仿宋" w:hint="eastAsia"/>
          <w:szCs w:val="32"/>
        </w:rPr>
        <w:t>60</w:t>
      </w:r>
      <w:r>
        <w:rPr>
          <w:rFonts w:ascii="仿宋" w:hAnsi="仿宋" w:cs="仿宋" w:hint="eastAsia"/>
          <w:szCs w:val="32"/>
        </w:rPr>
        <w:t>分钟、化学</w:t>
      </w:r>
      <w:r>
        <w:rPr>
          <w:rFonts w:ascii="仿宋" w:hAnsi="仿宋" w:cs="仿宋" w:hint="eastAsia"/>
          <w:szCs w:val="32"/>
        </w:rPr>
        <w:t>60</w:t>
      </w:r>
      <w:r>
        <w:rPr>
          <w:rFonts w:ascii="仿宋" w:hAnsi="仿宋" w:cs="仿宋" w:hint="eastAsia"/>
          <w:szCs w:val="32"/>
        </w:rPr>
        <w:t>分钟、生物</w:t>
      </w:r>
      <w:r>
        <w:rPr>
          <w:rFonts w:ascii="仿宋" w:hAnsi="仿宋" w:cs="仿宋" w:hint="eastAsia"/>
          <w:szCs w:val="32"/>
        </w:rPr>
        <w:t>学</w:t>
      </w:r>
      <w:r>
        <w:rPr>
          <w:rFonts w:ascii="仿宋" w:hAnsi="仿宋" w:cs="仿宋" w:hint="eastAsia"/>
          <w:szCs w:val="32"/>
        </w:rPr>
        <w:t>60</w:t>
      </w:r>
      <w:r>
        <w:rPr>
          <w:rFonts w:ascii="仿宋" w:hAnsi="仿宋" w:cs="仿宋" w:hint="eastAsia"/>
          <w:szCs w:val="32"/>
        </w:rPr>
        <w:t>分钟，</w:t>
      </w:r>
      <w:r>
        <w:rPr>
          <w:rFonts w:ascii="仿宋" w:hAnsi="仿宋" w:cs="仿宋" w:hint="eastAsia"/>
          <w:szCs w:val="32"/>
        </w:rPr>
        <w:t>具体</w:t>
      </w:r>
      <w:r>
        <w:rPr>
          <w:rFonts w:ascii="仿宋" w:hAnsi="仿宋" w:cs="仿宋" w:hint="eastAsia"/>
          <w:szCs w:val="32"/>
        </w:rPr>
        <w:t>考试时间由全省统一确定</w:t>
      </w:r>
      <w:r>
        <w:rPr>
          <w:rFonts w:ascii="仿宋" w:hAnsi="仿宋" w:cs="仿宋" w:hint="eastAsia"/>
          <w:szCs w:val="32"/>
        </w:rPr>
        <w:t>。生物学</w:t>
      </w:r>
      <w:r>
        <w:rPr>
          <w:rFonts w:ascii="仿宋" w:hAnsi="仿宋" w:cs="仿宋" w:hint="eastAsia"/>
          <w:szCs w:val="32"/>
        </w:rPr>
        <w:t>实验操作技能考试</w:t>
      </w:r>
      <w:r>
        <w:rPr>
          <w:rFonts w:ascii="仿宋" w:hAnsi="仿宋" w:cs="仿宋" w:hint="eastAsia"/>
          <w:szCs w:val="32"/>
        </w:rPr>
        <w:t>、</w:t>
      </w:r>
      <w:r>
        <w:rPr>
          <w:rFonts w:ascii="仿宋" w:hAnsi="仿宋" w:cs="仿宋" w:hint="eastAsia"/>
          <w:szCs w:val="32"/>
        </w:rPr>
        <w:t>信息科技考试</w:t>
      </w:r>
      <w:r>
        <w:rPr>
          <w:rFonts w:ascii="仿宋" w:hAnsi="仿宋" w:cs="仿宋" w:hint="eastAsia"/>
          <w:szCs w:val="32"/>
        </w:rPr>
        <w:t>安排在八年级下</w:t>
      </w:r>
      <w:hyperlink r:id="rId11" w:tgtFrame="_blank" w:history="1">
        <w:r>
          <w:rPr>
            <w:rFonts w:ascii="仿宋" w:hAnsi="仿宋" w:cs="仿宋" w:hint="eastAsia"/>
            <w:szCs w:val="32"/>
          </w:rPr>
          <w:t>学期</w:t>
        </w:r>
      </w:hyperlink>
      <w:r>
        <w:rPr>
          <w:rFonts w:ascii="仿宋" w:hAnsi="仿宋" w:cs="仿宋" w:hint="eastAsia"/>
          <w:szCs w:val="32"/>
        </w:rPr>
        <w:t>，</w:t>
      </w:r>
      <w:r>
        <w:rPr>
          <w:rFonts w:ascii="仿宋" w:hAnsi="仿宋" w:cs="仿宋" w:hint="eastAsia"/>
          <w:szCs w:val="32"/>
        </w:rPr>
        <w:t>体育与</w:t>
      </w:r>
      <w:hyperlink r:id="rId12" w:tgtFrame="_blank" w:history="1">
        <w:r>
          <w:rPr>
            <w:rFonts w:ascii="仿宋" w:hAnsi="仿宋" w:cs="仿宋" w:hint="eastAsia"/>
            <w:szCs w:val="32"/>
          </w:rPr>
          <w:t>健康</w:t>
        </w:r>
      </w:hyperlink>
      <w:r>
        <w:rPr>
          <w:rFonts w:ascii="仿宋" w:hAnsi="仿宋" w:cs="仿宋" w:hint="eastAsia"/>
          <w:szCs w:val="32"/>
        </w:rPr>
        <w:t>现场测试</w:t>
      </w:r>
      <w:r>
        <w:rPr>
          <w:rFonts w:ascii="仿宋" w:hAnsi="仿宋" w:cs="仿宋" w:hint="eastAsia"/>
          <w:szCs w:val="32"/>
        </w:rPr>
        <w:t>、</w:t>
      </w:r>
      <w:r>
        <w:rPr>
          <w:rFonts w:ascii="仿宋" w:hAnsi="仿宋" w:cs="仿宋" w:hint="eastAsia"/>
          <w:szCs w:val="32"/>
        </w:rPr>
        <w:t>物理</w:t>
      </w:r>
      <w:r>
        <w:rPr>
          <w:rFonts w:ascii="仿宋" w:hAnsi="仿宋" w:cs="仿宋" w:hint="eastAsia"/>
          <w:szCs w:val="32"/>
        </w:rPr>
        <w:t>和</w:t>
      </w:r>
      <w:r>
        <w:rPr>
          <w:rFonts w:ascii="仿宋" w:hAnsi="仿宋" w:cs="仿宋" w:hint="eastAsia"/>
          <w:szCs w:val="32"/>
        </w:rPr>
        <w:t>化学</w:t>
      </w:r>
      <w:hyperlink r:id="rId13" w:tgtFrame="_blank" w:history="1">
        <w:r>
          <w:rPr>
            <w:rFonts w:ascii="仿宋" w:hAnsi="仿宋" w:cs="仿宋" w:hint="eastAsia"/>
            <w:szCs w:val="32"/>
          </w:rPr>
          <w:t>实验</w:t>
        </w:r>
      </w:hyperlink>
      <w:r>
        <w:rPr>
          <w:rFonts w:ascii="仿宋" w:hAnsi="仿宋" w:cs="仿宋" w:hint="eastAsia"/>
          <w:szCs w:val="32"/>
        </w:rPr>
        <w:t>操作技能考试</w:t>
      </w:r>
      <w:r>
        <w:rPr>
          <w:rFonts w:ascii="仿宋" w:hAnsi="仿宋" w:cs="仿宋" w:hint="eastAsia"/>
          <w:szCs w:val="32"/>
        </w:rPr>
        <w:t>、</w:t>
      </w:r>
      <w:r>
        <w:rPr>
          <w:rFonts w:ascii="仿宋" w:hAnsi="仿宋" w:cs="仿宋" w:hint="eastAsia"/>
          <w:szCs w:val="32"/>
        </w:rPr>
        <w:t>考查科目安排在九年级下学期，具体考试（测试）时间和科目顺序由各市统筹确定。初中学生在校期间，原则上各科目学业水平考试只报考一次。</w:t>
      </w:r>
    </w:p>
    <w:p w:rsidR="00DB0F57" w:rsidRDefault="00C26A0B">
      <w:pPr>
        <w:spacing w:line="570" w:lineRule="exact"/>
        <w:ind w:firstLineChars="200" w:firstLine="632"/>
        <w:rPr>
          <w:rFonts w:ascii="黑体" w:eastAsia="黑体" w:hAnsi="黑体" w:cs="黑体"/>
          <w:szCs w:val="32"/>
        </w:rPr>
      </w:pPr>
      <w:r>
        <w:rPr>
          <w:rFonts w:ascii="黑体" w:eastAsia="黑体" w:hAnsi="黑体" w:cs="黑体" w:hint="eastAsia"/>
          <w:szCs w:val="32"/>
        </w:rPr>
        <w:t>四、考试命题</w:t>
      </w:r>
    </w:p>
    <w:p w:rsidR="00DB0F57" w:rsidRDefault="00C26A0B">
      <w:pPr>
        <w:spacing w:line="570" w:lineRule="exact"/>
        <w:ind w:firstLineChars="200" w:firstLine="632"/>
        <w:rPr>
          <w:rFonts w:ascii="仿宋" w:hAnsi="仿宋" w:cs="仿宋"/>
          <w:szCs w:val="32"/>
        </w:rPr>
      </w:pPr>
      <w:r>
        <w:rPr>
          <w:rFonts w:ascii="仿宋" w:hAnsi="仿宋" w:cs="仿宋" w:hint="eastAsia"/>
          <w:szCs w:val="32"/>
        </w:rPr>
        <w:t>初中学业水平考试</w:t>
      </w:r>
      <w:r>
        <w:rPr>
          <w:rFonts w:ascii="仿宋" w:hAnsi="仿宋" w:cs="仿宋" w:hint="eastAsia"/>
          <w:szCs w:val="32"/>
        </w:rPr>
        <w:t>命题</w:t>
      </w:r>
      <w:r>
        <w:rPr>
          <w:rFonts w:ascii="仿宋" w:hAnsi="仿宋" w:cs="仿宋" w:hint="eastAsia"/>
          <w:szCs w:val="32"/>
        </w:rPr>
        <w:t>要兼顾初中学生毕业考试和高中阶段学校招生考试的不同功能，全面取消考试大纲，以义务教育各学科课程标准为命题依据，体现基础性、综合性、应用性、创新性、实践性。增强基础性，考查学生必备知识和关键能力；增强综合性，关注学生综合素质和学科核心素养；增强应用性，注重理论知识与生活实际的紧密联系，注重考查学生综合运用所学知识分析问题和解决问题的能力；增强创新性</w:t>
      </w:r>
      <w:r>
        <w:rPr>
          <w:rFonts w:ascii="仿宋" w:hAnsi="仿宋" w:cs="仿宋" w:hint="eastAsia"/>
          <w:szCs w:val="32"/>
        </w:rPr>
        <w:t>，减少单纯记忆类、机械训练类试题，加大开放性、探究性试题的比例，带动教师教学方法和学生学习方法的变革；增强实践性，紧密联系社会实际与学生生活经验，在全面考核学生基础知识和基本技能的基础上，</w:t>
      </w:r>
      <w:r>
        <w:rPr>
          <w:rFonts w:ascii="仿宋" w:hAnsi="仿宋" w:cs="仿宋" w:hint="eastAsia"/>
          <w:szCs w:val="32"/>
        </w:rPr>
        <w:lastRenderedPageBreak/>
        <w:t>注重加强对</w:t>
      </w:r>
      <w:r>
        <w:rPr>
          <w:rFonts w:ascii="仿宋" w:hAnsi="仿宋" w:cs="仿宋" w:hint="eastAsia"/>
          <w:szCs w:val="32"/>
        </w:rPr>
        <w:t>应用</w:t>
      </w:r>
      <w:r>
        <w:rPr>
          <w:rFonts w:ascii="仿宋" w:hAnsi="仿宋" w:cs="仿宋" w:hint="eastAsia"/>
          <w:szCs w:val="32"/>
        </w:rPr>
        <w:t>能力的考查。</w:t>
      </w:r>
    </w:p>
    <w:p w:rsidR="00DB0F57" w:rsidRDefault="00C26A0B">
      <w:pPr>
        <w:spacing w:line="570" w:lineRule="exact"/>
        <w:ind w:firstLineChars="200" w:firstLine="632"/>
        <w:rPr>
          <w:rFonts w:ascii="仿宋" w:hAnsi="仿宋" w:cs="仿宋"/>
          <w:szCs w:val="32"/>
        </w:rPr>
      </w:pPr>
      <w:r>
        <w:rPr>
          <w:rFonts w:ascii="仿宋" w:hAnsi="仿宋" w:cs="仿宋" w:hint="eastAsia"/>
          <w:szCs w:val="32"/>
        </w:rPr>
        <w:t>除课程标准规定的教学内容外，道德与法治科目命题范围还包括</w:t>
      </w:r>
      <w:r>
        <w:rPr>
          <w:rFonts w:ascii="仿宋" w:hAnsi="仿宋" w:cs="仿宋" w:hint="eastAsia"/>
        </w:rPr>
        <w:t>《中华民族大团结（供初中使用）》</w:t>
      </w:r>
      <w:r>
        <w:rPr>
          <w:rFonts w:ascii="仿宋" w:hAnsi="仿宋" w:cs="仿宋" w:hint="eastAsia"/>
          <w:szCs w:val="32"/>
        </w:rPr>
        <w:t>和考试前一年</w:t>
      </w:r>
      <w:r>
        <w:rPr>
          <w:rFonts w:ascii="仿宋" w:hAnsi="仿宋" w:cs="仿宋" w:hint="eastAsia"/>
          <w:szCs w:val="32"/>
        </w:rPr>
        <w:t>4</w:t>
      </w:r>
      <w:r>
        <w:rPr>
          <w:rFonts w:ascii="仿宋" w:hAnsi="仿宋" w:cs="仿宋" w:hint="eastAsia"/>
          <w:szCs w:val="32"/>
        </w:rPr>
        <w:t>月至考试当年</w:t>
      </w:r>
      <w:r>
        <w:rPr>
          <w:rFonts w:ascii="仿宋" w:hAnsi="仿宋" w:cs="仿宋" w:hint="eastAsia"/>
          <w:szCs w:val="32"/>
        </w:rPr>
        <w:t>3</w:t>
      </w:r>
      <w:r>
        <w:rPr>
          <w:rFonts w:ascii="仿宋" w:hAnsi="仿宋" w:cs="仿宋" w:hint="eastAsia"/>
          <w:szCs w:val="32"/>
        </w:rPr>
        <w:t>月间的国内外重大时事政治。</w:t>
      </w:r>
    </w:p>
    <w:p w:rsidR="00DB0F57" w:rsidRDefault="00C26A0B">
      <w:pPr>
        <w:spacing w:line="570" w:lineRule="exact"/>
        <w:ind w:firstLineChars="200" w:firstLine="632"/>
        <w:rPr>
          <w:rFonts w:ascii="黑体" w:eastAsia="黑体" w:hAnsi="黑体" w:cs="黑体"/>
          <w:szCs w:val="32"/>
        </w:rPr>
      </w:pPr>
      <w:r>
        <w:rPr>
          <w:rFonts w:ascii="黑体" w:eastAsia="黑体" w:hAnsi="黑体" w:cs="黑体" w:hint="eastAsia"/>
          <w:szCs w:val="32"/>
        </w:rPr>
        <w:t>五、考试组织</w:t>
      </w:r>
    </w:p>
    <w:p w:rsidR="00DB0F57" w:rsidRDefault="00C26A0B">
      <w:pPr>
        <w:spacing w:line="570" w:lineRule="exact"/>
        <w:ind w:firstLineChars="200" w:firstLine="632"/>
        <w:rPr>
          <w:rFonts w:ascii="仿宋" w:hAnsi="仿宋" w:cs="仿宋"/>
          <w:szCs w:val="32"/>
        </w:rPr>
      </w:pPr>
      <w:r>
        <w:rPr>
          <w:rFonts w:ascii="仿宋" w:hAnsi="仿宋" w:cs="仿宋" w:hint="eastAsia"/>
          <w:szCs w:val="32"/>
        </w:rPr>
        <w:t>道德与法治、语文、数学、外语、历史、地理</w:t>
      </w:r>
      <w:r>
        <w:rPr>
          <w:rFonts w:ascii="仿宋" w:hAnsi="仿宋" w:cs="仿宋" w:hint="eastAsia"/>
          <w:szCs w:val="32"/>
        </w:rPr>
        <w:t>6</w:t>
      </w:r>
      <w:r>
        <w:rPr>
          <w:rFonts w:ascii="仿宋" w:hAnsi="仿宋" w:cs="仿宋" w:hint="eastAsia"/>
          <w:szCs w:val="32"/>
        </w:rPr>
        <w:t>科考试和物理、化学、</w:t>
      </w:r>
      <w:r>
        <w:rPr>
          <w:rFonts w:ascii="仿宋" w:hAnsi="仿宋" w:cs="仿宋" w:hint="eastAsia"/>
          <w:szCs w:val="32"/>
        </w:rPr>
        <w:t>生物学</w:t>
      </w:r>
      <w:r>
        <w:rPr>
          <w:rFonts w:ascii="仿宋" w:hAnsi="仿宋" w:cs="仿宋" w:hint="eastAsia"/>
          <w:szCs w:val="32"/>
        </w:rPr>
        <w:t>3</w:t>
      </w:r>
      <w:r>
        <w:rPr>
          <w:rFonts w:ascii="仿宋" w:hAnsi="仿宋" w:cs="仿宋" w:hint="eastAsia"/>
          <w:szCs w:val="32"/>
        </w:rPr>
        <w:t>科书面笔试部分，由省</w:t>
      </w:r>
      <w:r>
        <w:rPr>
          <w:rFonts w:ascii="仿宋" w:hAnsi="仿宋" w:cs="仿宋" w:hint="eastAsia"/>
          <w:szCs w:val="32"/>
        </w:rPr>
        <w:t>教育考试院</w:t>
      </w:r>
      <w:r>
        <w:rPr>
          <w:rFonts w:ascii="仿宋" w:hAnsi="仿宋" w:cs="仿宋" w:hint="eastAsia"/>
          <w:szCs w:val="32"/>
        </w:rPr>
        <w:t>统一组织命题、统一制定评分参考、统一印</w:t>
      </w:r>
      <w:r>
        <w:rPr>
          <w:rFonts w:ascii="仿宋" w:hAnsi="仿宋" w:cs="仿宋" w:hint="eastAsia"/>
          <w:szCs w:val="32"/>
        </w:rPr>
        <w:t>制试卷，考试、阅卷工作</w:t>
      </w:r>
      <w:r>
        <w:rPr>
          <w:rFonts w:ascii="仿宋" w:hAnsi="仿宋" w:cs="仿宋" w:hint="eastAsia"/>
          <w:szCs w:val="32"/>
        </w:rPr>
        <w:t>按照</w:t>
      </w:r>
      <w:r>
        <w:rPr>
          <w:rFonts w:ascii="仿宋" w:hAnsi="仿宋" w:cs="仿宋" w:hint="eastAsia"/>
          <w:szCs w:val="32"/>
        </w:rPr>
        <w:t>省</w:t>
      </w:r>
      <w:r>
        <w:rPr>
          <w:rFonts w:ascii="仿宋" w:hAnsi="仿宋" w:cs="仿宋" w:hint="eastAsia"/>
          <w:szCs w:val="32"/>
        </w:rPr>
        <w:t>教育考试院统一部署，</w:t>
      </w:r>
      <w:r>
        <w:rPr>
          <w:rFonts w:ascii="仿宋" w:hAnsi="仿宋" w:cs="仿宋" w:hint="eastAsia"/>
          <w:szCs w:val="32"/>
        </w:rPr>
        <w:t>在</w:t>
      </w:r>
      <w:r>
        <w:rPr>
          <w:rFonts w:ascii="仿宋" w:hAnsi="仿宋" w:cs="仿宋" w:hint="eastAsia"/>
          <w:szCs w:val="32"/>
        </w:rPr>
        <w:t>各</w:t>
      </w:r>
      <w:r>
        <w:rPr>
          <w:rFonts w:ascii="仿宋" w:hAnsi="仿宋" w:cs="仿宋" w:hint="eastAsia"/>
          <w:szCs w:val="32"/>
        </w:rPr>
        <w:t>市</w:t>
      </w:r>
      <w:r>
        <w:rPr>
          <w:rFonts w:ascii="仿宋" w:hAnsi="仿宋" w:cs="仿宋" w:hint="eastAsia"/>
          <w:szCs w:val="32"/>
        </w:rPr>
        <w:t>、</w:t>
      </w:r>
      <w:r>
        <w:rPr>
          <w:rFonts w:ascii="仿宋" w:hAnsi="仿宋" w:cs="仿宋" w:hint="eastAsia"/>
          <w:szCs w:val="32"/>
        </w:rPr>
        <w:t>县（市、区）招生委员会领导下，由各市、县（市、区）招生考试机构具体组织实施。物理、化学、</w:t>
      </w:r>
      <w:r>
        <w:rPr>
          <w:rFonts w:ascii="仿宋" w:hAnsi="仿宋" w:cs="仿宋" w:hint="eastAsia"/>
          <w:szCs w:val="32"/>
        </w:rPr>
        <w:t>生物学</w:t>
      </w:r>
      <w:r>
        <w:rPr>
          <w:rFonts w:ascii="仿宋" w:hAnsi="仿宋" w:cs="仿宋" w:hint="eastAsia"/>
          <w:szCs w:val="32"/>
        </w:rPr>
        <w:t>实验操作技能考试</w:t>
      </w:r>
      <w:r>
        <w:rPr>
          <w:rFonts w:ascii="仿宋" w:hAnsi="仿宋" w:cs="仿宋"/>
          <w:szCs w:val="32"/>
        </w:rPr>
        <w:t>、</w:t>
      </w:r>
      <w:r>
        <w:rPr>
          <w:rFonts w:ascii="仿宋" w:hAnsi="仿宋" w:cs="仿宋" w:hint="eastAsia"/>
          <w:szCs w:val="32"/>
        </w:rPr>
        <w:t>信息科技</w:t>
      </w:r>
      <w:r>
        <w:rPr>
          <w:rFonts w:ascii="仿宋" w:hAnsi="仿宋" w:cs="仿宋" w:hint="eastAsia"/>
          <w:szCs w:val="32"/>
        </w:rPr>
        <w:t>考试和体育与</w:t>
      </w:r>
      <w:hyperlink r:id="rId14" w:tgtFrame="_blank" w:history="1">
        <w:r>
          <w:rPr>
            <w:rFonts w:ascii="仿宋" w:hAnsi="仿宋" w:cs="仿宋" w:hint="eastAsia"/>
            <w:szCs w:val="32"/>
          </w:rPr>
          <w:t>健康</w:t>
        </w:r>
      </w:hyperlink>
      <w:r>
        <w:rPr>
          <w:rFonts w:ascii="仿宋" w:hAnsi="仿宋" w:cs="仿宋" w:hint="eastAsia"/>
          <w:szCs w:val="32"/>
        </w:rPr>
        <w:t>现场测试，全省统一考试项目、标准及要求，</w:t>
      </w:r>
      <w:r>
        <w:rPr>
          <w:rFonts w:ascii="仿宋" w:hAnsi="仿宋" w:cs="仿宋" w:hint="eastAsia"/>
          <w:szCs w:val="32"/>
        </w:rPr>
        <w:t>各</w:t>
      </w:r>
      <w:r>
        <w:rPr>
          <w:rFonts w:ascii="仿宋" w:hAnsi="仿宋" w:cs="仿宋" w:hint="eastAsia"/>
          <w:szCs w:val="32"/>
        </w:rPr>
        <w:t>市教育行政部门制定实施细则并具体组织实施。体育与健康过程性评价</w:t>
      </w:r>
      <w:r>
        <w:rPr>
          <w:rFonts w:ascii="仿宋" w:hAnsi="仿宋" w:cs="仿宋" w:hint="eastAsia"/>
          <w:szCs w:val="32"/>
        </w:rPr>
        <w:t>按照</w:t>
      </w:r>
      <w:r>
        <w:rPr>
          <w:rFonts w:ascii="仿宋" w:hAnsi="仿宋" w:cs="仿宋" w:hint="eastAsia"/>
          <w:szCs w:val="32"/>
        </w:rPr>
        <w:t>全省统一部署，</w:t>
      </w:r>
      <w:r>
        <w:rPr>
          <w:rFonts w:ascii="仿宋" w:hAnsi="仿宋" w:cs="仿宋" w:hint="eastAsia"/>
          <w:szCs w:val="32"/>
        </w:rPr>
        <w:t>由</w:t>
      </w:r>
      <w:r>
        <w:rPr>
          <w:rFonts w:ascii="仿宋" w:hAnsi="仿宋" w:cs="仿宋" w:hint="eastAsia"/>
          <w:szCs w:val="32"/>
        </w:rPr>
        <w:t>各学校具体实施。考查科目由</w:t>
      </w:r>
      <w:r>
        <w:rPr>
          <w:rFonts w:ascii="仿宋" w:hAnsi="仿宋" w:cs="仿宋" w:hint="eastAsia"/>
          <w:szCs w:val="32"/>
        </w:rPr>
        <w:t>各</w:t>
      </w:r>
      <w:r>
        <w:rPr>
          <w:rFonts w:ascii="仿宋" w:hAnsi="仿宋" w:cs="仿宋" w:hint="eastAsia"/>
          <w:szCs w:val="32"/>
        </w:rPr>
        <w:t>市教育行政部门制定统一要求，确定具体组织方式。</w:t>
      </w:r>
    </w:p>
    <w:p w:rsidR="00DB0F57" w:rsidRDefault="00C26A0B">
      <w:pPr>
        <w:adjustRightInd w:val="0"/>
        <w:snapToGrid w:val="0"/>
        <w:spacing w:line="570" w:lineRule="exact"/>
        <w:ind w:firstLineChars="200" w:firstLine="632"/>
        <w:rPr>
          <w:rFonts w:ascii="黑体" w:eastAsia="黑体" w:hAnsi="黑体" w:cs="黑体"/>
          <w:szCs w:val="32"/>
        </w:rPr>
      </w:pPr>
      <w:r>
        <w:rPr>
          <w:rFonts w:ascii="黑体" w:eastAsia="黑体" w:hAnsi="黑体" w:cs="黑体" w:hint="eastAsia"/>
          <w:szCs w:val="32"/>
        </w:rPr>
        <w:t>六、成绩呈现</w:t>
      </w:r>
    </w:p>
    <w:p w:rsidR="00DB0F57" w:rsidRDefault="00C26A0B">
      <w:pPr>
        <w:adjustRightInd w:val="0"/>
        <w:snapToGrid w:val="0"/>
        <w:spacing w:line="570" w:lineRule="exact"/>
        <w:ind w:firstLineChars="200" w:firstLine="632"/>
        <w:rPr>
          <w:rFonts w:ascii="仿宋" w:hAnsi="仿宋" w:cs="仿宋"/>
          <w:szCs w:val="32"/>
        </w:rPr>
      </w:pPr>
      <w:r>
        <w:rPr>
          <w:rFonts w:ascii="仿宋" w:hAnsi="仿宋" w:cs="仿宋" w:hint="eastAsia"/>
          <w:szCs w:val="32"/>
        </w:rPr>
        <w:t>初中学业水平考试成绩以原始成绩和等级成绩呈现。原始成绩主要用于高中阶段学校招生录取，等级成绩主要用于毕业认定和自主招生。</w:t>
      </w:r>
    </w:p>
    <w:p w:rsidR="00DB0F57" w:rsidRDefault="00C26A0B">
      <w:pPr>
        <w:spacing w:line="570" w:lineRule="exact"/>
        <w:ind w:firstLineChars="200" w:firstLine="632"/>
        <w:rPr>
          <w:rFonts w:ascii="仿宋" w:hAnsi="仿宋" w:cs="仿宋"/>
          <w:szCs w:val="32"/>
        </w:rPr>
      </w:pPr>
      <w:r>
        <w:rPr>
          <w:rFonts w:ascii="仿宋" w:hAnsi="仿宋" w:cs="仿宋" w:hint="eastAsia"/>
          <w:szCs w:val="32"/>
        </w:rPr>
        <w:t>原始成绩各科目满分分值分别为：语文</w:t>
      </w:r>
      <w:r>
        <w:rPr>
          <w:rFonts w:ascii="仿宋" w:hAnsi="仿宋" w:cs="仿宋" w:hint="eastAsia"/>
          <w:szCs w:val="32"/>
        </w:rPr>
        <w:t>120</w:t>
      </w:r>
      <w:r>
        <w:rPr>
          <w:rFonts w:ascii="仿宋" w:hAnsi="仿宋" w:cs="仿宋" w:hint="eastAsia"/>
          <w:szCs w:val="32"/>
        </w:rPr>
        <w:t>分、数学</w:t>
      </w:r>
      <w:r>
        <w:rPr>
          <w:rFonts w:ascii="仿宋" w:hAnsi="仿宋" w:cs="仿宋" w:hint="eastAsia"/>
          <w:szCs w:val="32"/>
        </w:rPr>
        <w:t>120</w:t>
      </w:r>
      <w:r>
        <w:rPr>
          <w:rFonts w:ascii="仿宋" w:hAnsi="仿宋" w:cs="仿宋" w:hint="eastAsia"/>
          <w:szCs w:val="32"/>
        </w:rPr>
        <w:t>分、外语</w:t>
      </w:r>
      <w:r>
        <w:rPr>
          <w:rFonts w:ascii="仿宋" w:hAnsi="仿宋" w:cs="仿宋" w:hint="eastAsia"/>
          <w:szCs w:val="32"/>
        </w:rPr>
        <w:t>120</w:t>
      </w:r>
      <w:r>
        <w:rPr>
          <w:rFonts w:ascii="仿宋" w:hAnsi="仿宋" w:cs="仿宋" w:hint="eastAsia"/>
          <w:szCs w:val="32"/>
        </w:rPr>
        <w:t>分（其中听力测试</w:t>
      </w:r>
      <w:r>
        <w:rPr>
          <w:rFonts w:ascii="仿宋" w:hAnsi="仿宋" w:cs="仿宋" w:hint="eastAsia"/>
          <w:szCs w:val="32"/>
        </w:rPr>
        <w:t>30</w:t>
      </w:r>
      <w:r>
        <w:rPr>
          <w:rFonts w:ascii="仿宋" w:hAnsi="仿宋" w:cs="仿宋" w:hint="eastAsia"/>
          <w:szCs w:val="32"/>
        </w:rPr>
        <w:t>分，笔试</w:t>
      </w:r>
      <w:r>
        <w:rPr>
          <w:rFonts w:ascii="仿宋" w:hAnsi="仿宋" w:cs="仿宋" w:hint="eastAsia"/>
          <w:szCs w:val="32"/>
        </w:rPr>
        <w:t>90</w:t>
      </w:r>
      <w:r>
        <w:rPr>
          <w:rFonts w:ascii="仿宋" w:hAnsi="仿宋" w:cs="仿宋" w:hint="eastAsia"/>
          <w:szCs w:val="32"/>
        </w:rPr>
        <w:t>分）、道德与法治</w:t>
      </w:r>
      <w:r>
        <w:rPr>
          <w:rFonts w:ascii="仿宋" w:hAnsi="仿宋" w:cs="仿宋" w:hint="eastAsia"/>
          <w:szCs w:val="32"/>
        </w:rPr>
        <w:t>60</w:t>
      </w:r>
      <w:r>
        <w:rPr>
          <w:rFonts w:ascii="仿宋" w:hAnsi="仿宋" w:cs="仿宋" w:hint="eastAsia"/>
          <w:szCs w:val="32"/>
        </w:rPr>
        <w:t>分（含民族团结进步教育</w:t>
      </w:r>
      <w:r>
        <w:rPr>
          <w:rFonts w:ascii="仿宋" w:hAnsi="仿宋" w:cs="仿宋" w:hint="eastAsia"/>
          <w:szCs w:val="32"/>
        </w:rPr>
        <w:t>内容</w:t>
      </w:r>
      <w:r>
        <w:rPr>
          <w:rFonts w:ascii="仿宋" w:hAnsi="仿宋" w:cs="仿宋" w:hint="eastAsia"/>
          <w:szCs w:val="32"/>
        </w:rPr>
        <w:t>7</w:t>
      </w:r>
      <w:r>
        <w:rPr>
          <w:rFonts w:ascii="仿宋" w:hAnsi="仿宋" w:cs="仿宋" w:hint="eastAsia"/>
          <w:szCs w:val="32"/>
        </w:rPr>
        <w:t>分）、历史</w:t>
      </w:r>
      <w:r>
        <w:rPr>
          <w:rFonts w:ascii="仿宋" w:hAnsi="仿宋" w:cs="仿宋" w:hint="eastAsia"/>
          <w:szCs w:val="32"/>
        </w:rPr>
        <w:t>60</w:t>
      </w:r>
      <w:r>
        <w:rPr>
          <w:rFonts w:ascii="仿宋" w:hAnsi="仿宋" w:cs="仿宋" w:hint="eastAsia"/>
          <w:szCs w:val="32"/>
        </w:rPr>
        <w:t>分、地理</w:t>
      </w:r>
      <w:r>
        <w:rPr>
          <w:rFonts w:ascii="仿宋" w:hAnsi="仿宋" w:cs="仿宋" w:hint="eastAsia"/>
          <w:szCs w:val="32"/>
        </w:rPr>
        <w:t>60</w:t>
      </w:r>
      <w:r>
        <w:rPr>
          <w:rFonts w:ascii="仿宋" w:hAnsi="仿宋" w:cs="仿宋" w:hint="eastAsia"/>
          <w:szCs w:val="32"/>
        </w:rPr>
        <w:t>分、物</w:t>
      </w:r>
      <w:r>
        <w:rPr>
          <w:rFonts w:ascii="仿宋" w:hAnsi="仿宋" w:cs="仿宋" w:hint="eastAsia"/>
          <w:szCs w:val="32"/>
        </w:rPr>
        <w:lastRenderedPageBreak/>
        <w:t>理书面笔试</w:t>
      </w:r>
      <w:r>
        <w:rPr>
          <w:rFonts w:ascii="仿宋" w:hAnsi="仿宋" w:cs="仿宋" w:hint="eastAsia"/>
          <w:szCs w:val="32"/>
        </w:rPr>
        <w:t>60</w:t>
      </w:r>
      <w:r>
        <w:rPr>
          <w:rFonts w:ascii="仿宋" w:hAnsi="仿宋" w:cs="仿宋" w:hint="eastAsia"/>
          <w:szCs w:val="32"/>
        </w:rPr>
        <w:t>分、化学书面笔试</w:t>
      </w:r>
      <w:r>
        <w:rPr>
          <w:rFonts w:ascii="仿宋" w:hAnsi="仿宋" w:cs="仿宋" w:hint="eastAsia"/>
          <w:szCs w:val="32"/>
        </w:rPr>
        <w:t>60</w:t>
      </w:r>
      <w:r>
        <w:rPr>
          <w:rFonts w:ascii="仿宋" w:hAnsi="仿宋" w:cs="仿宋" w:hint="eastAsia"/>
          <w:szCs w:val="32"/>
        </w:rPr>
        <w:t>分、</w:t>
      </w:r>
      <w:r>
        <w:rPr>
          <w:rFonts w:ascii="仿宋" w:hAnsi="仿宋" w:cs="仿宋" w:hint="eastAsia"/>
          <w:szCs w:val="32"/>
        </w:rPr>
        <w:t>生物学</w:t>
      </w:r>
      <w:r>
        <w:rPr>
          <w:rFonts w:ascii="仿宋" w:hAnsi="仿宋" w:cs="仿宋" w:hint="eastAsia"/>
          <w:szCs w:val="32"/>
        </w:rPr>
        <w:t>书面笔试</w:t>
      </w:r>
      <w:r>
        <w:rPr>
          <w:rFonts w:ascii="仿宋" w:hAnsi="仿宋" w:cs="仿宋" w:hint="eastAsia"/>
          <w:szCs w:val="32"/>
        </w:rPr>
        <w:t>60</w:t>
      </w:r>
      <w:r>
        <w:rPr>
          <w:rFonts w:ascii="仿宋" w:hAnsi="仿宋" w:cs="仿宋" w:hint="eastAsia"/>
          <w:szCs w:val="32"/>
        </w:rPr>
        <w:t>分；物理、化学、</w:t>
      </w:r>
      <w:r>
        <w:rPr>
          <w:rFonts w:ascii="仿宋" w:hAnsi="仿宋" w:cs="仿宋" w:hint="eastAsia"/>
          <w:szCs w:val="32"/>
        </w:rPr>
        <w:t>生物学</w:t>
      </w:r>
      <w:hyperlink r:id="rId15" w:tgtFrame="_blank" w:history="1">
        <w:r>
          <w:rPr>
            <w:rFonts w:ascii="仿宋" w:hAnsi="仿宋" w:cs="仿宋" w:hint="eastAsia"/>
            <w:szCs w:val="32"/>
          </w:rPr>
          <w:t>实验</w:t>
        </w:r>
      </w:hyperlink>
      <w:r>
        <w:rPr>
          <w:rFonts w:ascii="仿宋" w:hAnsi="仿宋" w:cs="仿宋" w:hint="eastAsia"/>
          <w:szCs w:val="32"/>
        </w:rPr>
        <w:t>操作技能考试共</w:t>
      </w:r>
      <w:r>
        <w:rPr>
          <w:rFonts w:ascii="仿宋" w:hAnsi="仿宋" w:cs="仿宋" w:hint="eastAsia"/>
          <w:szCs w:val="32"/>
        </w:rPr>
        <w:t>20</w:t>
      </w:r>
      <w:r>
        <w:rPr>
          <w:rFonts w:ascii="仿宋" w:hAnsi="仿宋" w:cs="仿宋" w:hint="eastAsia"/>
          <w:szCs w:val="32"/>
        </w:rPr>
        <w:t>分；信息</w:t>
      </w:r>
      <w:r>
        <w:rPr>
          <w:rFonts w:ascii="仿宋" w:hAnsi="仿宋" w:cs="仿宋" w:hint="eastAsia"/>
          <w:szCs w:val="32"/>
        </w:rPr>
        <w:t>科技</w:t>
      </w:r>
      <w:r>
        <w:rPr>
          <w:rFonts w:ascii="仿宋" w:hAnsi="仿宋" w:cs="仿宋" w:hint="eastAsia"/>
          <w:szCs w:val="32"/>
        </w:rPr>
        <w:t>10</w:t>
      </w:r>
      <w:r>
        <w:rPr>
          <w:rFonts w:ascii="仿宋" w:hAnsi="仿宋" w:cs="仿宋" w:hint="eastAsia"/>
          <w:szCs w:val="32"/>
        </w:rPr>
        <w:t>分</w:t>
      </w:r>
      <w:r>
        <w:rPr>
          <w:rFonts w:ascii="仿宋" w:hAnsi="仿宋" w:cs="仿宋" w:hint="eastAsia"/>
          <w:szCs w:val="32"/>
        </w:rPr>
        <w:t>；</w:t>
      </w:r>
      <w:r>
        <w:rPr>
          <w:rFonts w:ascii="仿宋" w:hAnsi="仿宋" w:cs="仿宋" w:hint="eastAsia"/>
          <w:szCs w:val="32"/>
        </w:rPr>
        <w:t>体育与健康</w:t>
      </w:r>
      <w:r>
        <w:rPr>
          <w:rFonts w:ascii="仿宋" w:hAnsi="仿宋" w:cs="仿宋" w:hint="eastAsia"/>
          <w:szCs w:val="32"/>
        </w:rPr>
        <w:t>50</w:t>
      </w:r>
      <w:r>
        <w:rPr>
          <w:rFonts w:ascii="仿宋" w:hAnsi="仿宋" w:cs="仿宋" w:hint="eastAsia"/>
          <w:szCs w:val="32"/>
        </w:rPr>
        <w:t>分（其中过程性考核</w:t>
      </w:r>
      <w:r>
        <w:rPr>
          <w:rFonts w:ascii="仿宋" w:hAnsi="仿宋" w:cs="仿宋" w:hint="eastAsia"/>
          <w:szCs w:val="32"/>
        </w:rPr>
        <w:t>20</w:t>
      </w:r>
      <w:r>
        <w:rPr>
          <w:rFonts w:ascii="仿宋" w:hAnsi="仿宋" w:cs="仿宋" w:hint="eastAsia"/>
          <w:szCs w:val="32"/>
        </w:rPr>
        <w:t>分，现场测试</w:t>
      </w:r>
      <w:r>
        <w:rPr>
          <w:rFonts w:ascii="仿宋" w:hAnsi="仿宋" w:cs="仿宋" w:hint="eastAsia"/>
          <w:szCs w:val="32"/>
        </w:rPr>
        <w:t>30</w:t>
      </w:r>
      <w:r>
        <w:rPr>
          <w:rFonts w:ascii="仿宋" w:hAnsi="仿宋" w:cs="仿宋" w:hint="eastAsia"/>
          <w:szCs w:val="32"/>
        </w:rPr>
        <w:t>分）</w:t>
      </w:r>
      <w:r>
        <w:rPr>
          <w:rFonts w:ascii="仿宋" w:hAnsi="仿宋" w:cs="仿宋" w:hint="eastAsia"/>
          <w:szCs w:val="32"/>
        </w:rPr>
        <w:t>。</w:t>
      </w:r>
      <w:r>
        <w:rPr>
          <w:rFonts w:ascii="仿宋" w:hAnsi="仿宋" w:cs="仿宋" w:hint="eastAsia"/>
          <w:szCs w:val="32"/>
        </w:rPr>
        <w:t>总分</w:t>
      </w:r>
      <w:r>
        <w:rPr>
          <w:rFonts w:ascii="仿宋" w:hAnsi="仿宋" w:cs="仿宋" w:hint="eastAsia"/>
          <w:szCs w:val="32"/>
        </w:rPr>
        <w:t>800</w:t>
      </w:r>
      <w:r>
        <w:rPr>
          <w:rFonts w:ascii="仿宋" w:hAnsi="仿宋" w:cs="仿宋" w:hint="eastAsia"/>
          <w:szCs w:val="32"/>
        </w:rPr>
        <w:t>分</w:t>
      </w:r>
      <w:r>
        <w:rPr>
          <w:rFonts w:ascii="仿宋" w:hAnsi="仿宋" w:cs="仿宋" w:hint="eastAsia"/>
          <w:szCs w:val="32"/>
        </w:rPr>
        <w:t>。</w:t>
      </w:r>
    </w:p>
    <w:p w:rsidR="00DB0F57" w:rsidRDefault="00C26A0B">
      <w:pPr>
        <w:spacing w:line="570" w:lineRule="exact"/>
        <w:ind w:firstLineChars="200" w:firstLine="632"/>
        <w:rPr>
          <w:rFonts w:ascii="仿宋" w:hAnsi="仿宋" w:cs="仿宋"/>
          <w:szCs w:val="32"/>
        </w:rPr>
      </w:pPr>
      <w:r>
        <w:rPr>
          <w:rFonts w:ascii="仿宋" w:hAnsi="仿宋" w:cs="仿宋" w:hint="eastAsia"/>
          <w:szCs w:val="32"/>
        </w:rPr>
        <w:t>等级成绩依据原始成绩划定，由高到低分为</w:t>
      </w:r>
      <w:r>
        <w:rPr>
          <w:rFonts w:ascii="仿宋" w:hAnsi="仿宋" w:cs="仿宋" w:hint="eastAsia"/>
          <w:szCs w:val="32"/>
        </w:rPr>
        <w:t>A</w:t>
      </w:r>
      <w:r>
        <w:rPr>
          <w:rFonts w:ascii="仿宋" w:hAnsi="仿宋" w:cs="仿宋" w:hint="eastAsia"/>
          <w:szCs w:val="32"/>
        </w:rPr>
        <w:t>、</w:t>
      </w:r>
      <w:r>
        <w:rPr>
          <w:rFonts w:ascii="仿宋" w:hAnsi="仿宋" w:cs="仿宋" w:hint="eastAsia"/>
          <w:szCs w:val="32"/>
        </w:rPr>
        <w:t>B</w:t>
      </w:r>
      <w:r>
        <w:rPr>
          <w:rFonts w:ascii="仿宋" w:hAnsi="仿宋" w:cs="仿宋" w:hint="eastAsia"/>
          <w:szCs w:val="32"/>
        </w:rPr>
        <w:t>、</w:t>
      </w:r>
      <w:r>
        <w:rPr>
          <w:rFonts w:ascii="仿宋" w:hAnsi="仿宋" w:cs="仿宋" w:hint="eastAsia"/>
          <w:szCs w:val="32"/>
        </w:rPr>
        <w:t>C</w:t>
      </w:r>
      <w:r>
        <w:rPr>
          <w:rFonts w:ascii="仿宋" w:hAnsi="仿宋" w:cs="仿宋" w:hint="eastAsia"/>
          <w:szCs w:val="32"/>
        </w:rPr>
        <w:t>、</w:t>
      </w:r>
      <w:r>
        <w:rPr>
          <w:rFonts w:ascii="仿宋" w:hAnsi="仿宋" w:cs="仿宋" w:hint="eastAsia"/>
          <w:szCs w:val="32"/>
        </w:rPr>
        <w:t>D</w:t>
      </w:r>
      <w:r>
        <w:rPr>
          <w:rFonts w:ascii="仿宋" w:hAnsi="仿宋" w:cs="仿宋" w:hint="eastAsia"/>
          <w:szCs w:val="32"/>
        </w:rPr>
        <w:t>、</w:t>
      </w:r>
      <w:r>
        <w:rPr>
          <w:rFonts w:ascii="仿宋" w:hAnsi="仿宋" w:cs="仿宋" w:hint="eastAsia"/>
          <w:szCs w:val="32"/>
        </w:rPr>
        <w:t>E</w:t>
      </w:r>
      <w:r>
        <w:rPr>
          <w:rFonts w:ascii="仿宋" w:hAnsi="仿宋" w:cs="仿宋" w:hint="eastAsia"/>
          <w:szCs w:val="32"/>
        </w:rPr>
        <w:t>五个等级。原则上各市各等级人数所占比例依次为：</w:t>
      </w:r>
      <w:r>
        <w:rPr>
          <w:rFonts w:ascii="仿宋" w:hAnsi="仿宋" w:cs="仿宋" w:hint="eastAsia"/>
          <w:szCs w:val="32"/>
        </w:rPr>
        <w:t>A</w:t>
      </w:r>
      <w:r>
        <w:rPr>
          <w:rFonts w:ascii="仿宋" w:hAnsi="仿宋" w:cs="仿宋" w:hint="eastAsia"/>
          <w:szCs w:val="32"/>
        </w:rPr>
        <w:t>等级</w:t>
      </w:r>
      <w:r>
        <w:rPr>
          <w:rFonts w:ascii="仿宋" w:hAnsi="仿宋" w:cs="仿宋" w:hint="eastAsia"/>
          <w:szCs w:val="32"/>
        </w:rPr>
        <w:t>15%</w:t>
      </w:r>
      <w:r>
        <w:rPr>
          <w:rFonts w:ascii="仿宋" w:hAnsi="仿宋" w:cs="仿宋" w:hint="eastAsia"/>
          <w:szCs w:val="32"/>
        </w:rPr>
        <w:t>，</w:t>
      </w:r>
      <w:r>
        <w:rPr>
          <w:rFonts w:ascii="仿宋" w:hAnsi="仿宋" w:cs="仿宋" w:hint="eastAsia"/>
          <w:szCs w:val="32"/>
        </w:rPr>
        <w:t>B</w:t>
      </w:r>
      <w:r>
        <w:rPr>
          <w:rFonts w:ascii="仿宋" w:hAnsi="仿宋" w:cs="仿宋" w:hint="eastAsia"/>
          <w:szCs w:val="32"/>
        </w:rPr>
        <w:t>等级</w:t>
      </w:r>
      <w:r>
        <w:rPr>
          <w:rFonts w:ascii="仿宋" w:hAnsi="仿宋" w:cs="仿宋" w:hint="eastAsia"/>
          <w:szCs w:val="32"/>
        </w:rPr>
        <w:t>30%</w:t>
      </w:r>
      <w:r>
        <w:rPr>
          <w:rFonts w:ascii="仿宋" w:hAnsi="仿宋" w:cs="仿宋" w:hint="eastAsia"/>
          <w:szCs w:val="32"/>
        </w:rPr>
        <w:t>，</w:t>
      </w:r>
      <w:r>
        <w:rPr>
          <w:rFonts w:ascii="仿宋" w:hAnsi="仿宋" w:cs="仿宋" w:hint="eastAsia"/>
          <w:szCs w:val="32"/>
        </w:rPr>
        <w:t>C</w:t>
      </w:r>
      <w:r>
        <w:rPr>
          <w:rFonts w:ascii="仿宋" w:hAnsi="仿宋" w:cs="仿宋" w:hint="eastAsia"/>
          <w:szCs w:val="32"/>
        </w:rPr>
        <w:t>等级</w:t>
      </w:r>
      <w:r>
        <w:rPr>
          <w:rFonts w:ascii="仿宋" w:hAnsi="仿宋" w:cs="仿宋" w:hint="eastAsia"/>
          <w:szCs w:val="32"/>
        </w:rPr>
        <w:t>30%</w:t>
      </w:r>
      <w:r>
        <w:rPr>
          <w:rFonts w:ascii="仿宋" w:hAnsi="仿宋" w:cs="仿宋" w:hint="eastAsia"/>
          <w:szCs w:val="32"/>
        </w:rPr>
        <w:t>，</w:t>
      </w:r>
      <w:r>
        <w:rPr>
          <w:rFonts w:ascii="仿宋" w:hAnsi="仿宋" w:cs="仿宋" w:hint="eastAsia"/>
          <w:szCs w:val="32"/>
        </w:rPr>
        <w:t>D</w:t>
      </w:r>
      <w:r>
        <w:rPr>
          <w:rFonts w:ascii="仿宋" w:hAnsi="仿宋" w:cs="仿宋" w:hint="eastAsia"/>
          <w:szCs w:val="32"/>
        </w:rPr>
        <w:t>、</w:t>
      </w:r>
      <w:r>
        <w:rPr>
          <w:rFonts w:ascii="仿宋" w:hAnsi="仿宋" w:cs="仿宋" w:hint="eastAsia"/>
          <w:szCs w:val="32"/>
        </w:rPr>
        <w:t>E</w:t>
      </w:r>
      <w:r>
        <w:rPr>
          <w:rFonts w:ascii="仿宋" w:hAnsi="仿宋" w:cs="仿宋" w:hint="eastAsia"/>
          <w:szCs w:val="32"/>
        </w:rPr>
        <w:t>等级共</w:t>
      </w:r>
      <w:r>
        <w:rPr>
          <w:rFonts w:ascii="仿宋" w:hAnsi="仿宋" w:cs="仿宋" w:hint="eastAsia"/>
          <w:szCs w:val="32"/>
        </w:rPr>
        <w:t>25%</w:t>
      </w:r>
      <w:r>
        <w:rPr>
          <w:rFonts w:ascii="仿宋" w:hAnsi="仿宋" w:cs="仿宋" w:hint="eastAsia"/>
          <w:szCs w:val="32"/>
        </w:rPr>
        <w:t>。</w:t>
      </w:r>
      <w:r>
        <w:rPr>
          <w:rFonts w:ascii="仿宋" w:hAnsi="仿宋" w:cs="仿宋" w:hint="eastAsia"/>
          <w:szCs w:val="32"/>
        </w:rPr>
        <w:t>E</w:t>
      </w:r>
      <w:r>
        <w:rPr>
          <w:rFonts w:ascii="仿宋" w:hAnsi="仿宋" w:cs="仿宋" w:hint="eastAsia"/>
          <w:szCs w:val="32"/>
        </w:rPr>
        <w:t>等级为不合格，具体比例由各市根据学业质量要求等确定。</w:t>
      </w:r>
    </w:p>
    <w:p w:rsidR="00DB0F57" w:rsidRDefault="00C26A0B">
      <w:pPr>
        <w:adjustRightInd w:val="0"/>
        <w:snapToGrid w:val="0"/>
        <w:spacing w:line="570" w:lineRule="exact"/>
        <w:ind w:firstLineChars="200" w:firstLine="632"/>
        <w:rPr>
          <w:rFonts w:ascii="仿宋" w:hAnsi="仿宋" w:cs="仿宋"/>
          <w:szCs w:val="32"/>
        </w:rPr>
      </w:pPr>
      <w:r>
        <w:rPr>
          <w:rFonts w:ascii="仿宋" w:hAnsi="仿宋" w:cs="仿宋" w:hint="eastAsia"/>
          <w:szCs w:val="32"/>
        </w:rPr>
        <w:t>考查科目成绩一般采取等级方式呈现，也可以采取分数方式呈现，具体形式由各市确定。</w:t>
      </w:r>
    </w:p>
    <w:p w:rsidR="00DB0F57" w:rsidRDefault="00C26A0B">
      <w:pPr>
        <w:adjustRightInd w:val="0"/>
        <w:snapToGrid w:val="0"/>
        <w:spacing w:line="570" w:lineRule="exact"/>
        <w:ind w:firstLineChars="200" w:firstLine="632"/>
        <w:rPr>
          <w:rFonts w:ascii="黑体" w:eastAsia="黑体" w:hAnsi="黑体" w:cs="黑体"/>
          <w:szCs w:val="32"/>
        </w:rPr>
      </w:pPr>
      <w:r>
        <w:rPr>
          <w:rFonts w:ascii="黑体" w:eastAsia="黑体" w:hAnsi="黑体" w:cs="黑体" w:hint="eastAsia"/>
          <w:szCs w:val="32"/>
        </w:rPr>
        <w:t>七、成绩应用</w:t>
      </w:r>
    </w:p>
    <w:p w:rsidR="00DB0F57" w:rsidRDefault="00C26A0B">
      <w:pPr>
        <w:spacing w:line="570" w:lineRule="exact"/>
        <w:ind w:firstLineChars="200" w:firstLine="632"/>
        <w:rPr>
          <w:rFonts w:ascii="仿宋" w:hAnsi="仿宋" w:cs="仿宋"/>
          <w:szCs w:val="32"/>
        </w:rPr>
      </w:pPr>
      <w:r>
        <w:rPr>
          <w:rFonts w:ascii="楷体_GB2312" w:eastAsia="楷体_GB2312" w:hAnsi="华文中宋" w:hint="eastAsia"/>
          <w:szCs w:val="32"/>
        </w:rPr>
        <w:t>（一）初中毕业。</w:t>
      </w:r>
      <w:r>
        <w:rPr>
          <w:rFonts w:ascii="仿宋" w:hAnsi="仿宋" w:cs="仿宋" w:hint="eastAsia"/>
          <w:szCs w:val="32"/>
        </w:rPr>
        <w:t>学生初中学业水平考试所有科目成绩合格方可毕业。凡考试不合格的，由各市教育行政部门制定补考办法，组织补考，补考成绩只计“合格”“不合格”。初中学业水平考试补考工作一般应在当年</w:t>
      </w:r>
      <w:r>
        <w:rPr>
          <w:rFonts w:ascii="仿宋" w:hAnsi="仿宋" w:cs="仿宋" w:hint="eastAsia"/>
          <w:szCs w:val="32"/>
        </w:rPr>
        <w:t>8</w:t>
      </w:r>
      <w:r>
        <w:rPr>
          <w:rFonts w:ascii="仿宋" w:hAnsi="仿宋" w:cs="仿宋" w:hint="eastAsia"/>
          <w:szCs w:val="32"/>
        </w:rPr>
        <w:t>月底前完成。</w:t>
      </w:r>
    </w:p>
    <w:p w:rsidR="00DB0F57" w:rsidRDefault="00C26A0B">
      <w:pPr>
        <w:spacing w:line="570" w:lineRule="exact"/>
        <w:ind w:firstLineChars="200" w:firstLine="632"/>
        <w:rPr>
          <w:rFonts w:ascii="仿宋" w:hAnsi="仿宋" w:cs="仿宋"/>
          <w:szCs w:val="32"/>
        </w:rPr>
      </w:pPr>
      <w:r>
        <w:rPr>
          <w:rFonts w:ascii="楷体_GB2312" w:eastAsia="楷体_GB2312" w:hAnsi="华文中宋" w:hint="eastAsia"/>
          <w:szCs w:val="32"/>
        </w:rPr>
        <w:t>（二）高中阶段学校招生录取。</w:t>
      </w:r>
      <w:r>
        <w:rPr>
          <w:rFonts w:ascii="仿宋" w:hAnsi="仿宋" w:cs="仿宋" w:hint="eastAsia"/>
          <w:szCs w:val="32"/>
        </w:rPr>
        <w:t>道德与法治、语文、数学、外语、历史、地理</w:t>
      </w:r>
      <w:r>
        <w:rPr>
          <w:rFonts w:ascii="仿宋" w:hAnsi="仿宋" w:cs="仿宋" w:hint="eastAsia"/>
          <w:szCs w:val="32"/>
        </w:rPr>
        <w:t>、</w:t>
      </w:r>
      <w:r>
        <w:rPr>
          <w:rFonts w:ascii="仿宋" w:hAnsi="仿宋" w:cs="仿宋" w:hint="eastAsia"/>
          <w:szCs w:val="32"/>
        </w:rPr>
        <w:t>物理、化学、</w:t>
      </w:r>
      <w:r>
        <w:rPr>
          <w:rFonts w:ascii="仿宋" w:hAnsi="仿宋" w:cs="仿宋" w:hint="eastAsia"/>
          <w:szCs w:val="32"/>
        </w:rPr>
        <w:t>生物学</w:t>
      </w:r>
      <w:r>
        <w:rPr>
          <w:rFonts w:ascii="仿宋" w:hAnsi="仿宋" w:cs="仿宋" w:hint="eastAsia"/>
          <w:szCs w:val="32"/>
        </w:rPr>
        <w:t>书面笔试，物理、化学、</w:t>
      </w:r>
      <w:r>
        <w:rPr>
          <w:rFonts w:ascii="仿宋" w:hAnsi="仿宋" w:cs="仿宋" w:hint="eastAsia"/>
          <w:szCs w:val="32"/>
        </w:rPr>
        <w:t>生物学</w:t>
      </w:r>
      <w:hyperlink r:id="rId16" w:tgtFrame="_blank" w:history="1">
        <w:r>
          <w:rPr>
            <w:rFonts w:ascii="仿宋" w:hAnsi="仿宋" w:cs="仿宋" w:hint="eastAsia"/>
            <w:szCs w:val="32"/>
          </w:rPr>
          <w:t>实验</w:t>
        </w:r>
      </w:hyperlink>
      <w:r>
        <w:rPr>
          <w:rFonts w:ascii="仿宋" w:hAnsi="仿宋" w:cs="仿宋" w:hint="eastAsia"/>
          <w:szCs w:val="32"/>
        </w:rPr>
        <w:t>操作技能考试，</w:t>
      </w:r>
      <w:r>
        <w:rPr>
          <w:rFonts w:ascii="仿宋" w:hAnsi="仿宋" w:cs="仿宋" w:hint="eastAsia"/>
          <w:szCs w:val="32"/>
        </w:rPr>
        <w:t>信息科技</w:t>
      </w:r>
      <w:r>
        <w:rPr>
          <w:rFonts w:ascii="仿宋" w:hAnsi="仿宋" w:cs="仿宋" w:hint="eastAsia"/>
          <w:szCs w:val="32"/>
        </w:rPr>
        <w:t>考试和体育与健康考试，以原始成绩计入高中阶段学校招生录取总成绩。</w:t>
      </w:r>
      <w:r>
        <w:rPr>
          <w:rFonts w:ascii="仿宋" w:hAnsi="仿宋" w:cs="仿宋" w:hint="eastAsia"/>
          <w:szCs w:val="32"/>
        </w:rPr>
        <w:t>其他科目成绩应达到毕业水平。</w:t>
      </w:r>
    </w:p>
    <w:p w:rsidR="00DB0F57" w:rsidRDefault="00C26A0B">
      <w:pPr>
        <w:spacing w:line="550" w:lineRule="exact"/>
        <w:ind w:firstLineChars="200" w:firstLine="632"/>
        <w:rPr>
          <w:rFonts w:ascii="黑体" w:eastAsia="黑体" w:hAnsi="黑体" w:cs="黑体"/>
          <w:szCs w:val="32"/>
        </w:rPr>
      </w:pPr>
      <w:r>
        <w:rPr>
          <w:rFonts w:ascii="黑体" w:eastAsia="黑体" w:hAnsi="华文中宋" w:hint="eastAsia"/>
          <w:szCs w:val="32"/>
        </w:rPr>
        <w:t>八、</w:t>
      </w:r>
      <w:r>
        <w:rPr>
          <w:rFonts w:ascii="黑体" w:eastAsia="黑体" w:hAnsi="黑体" w:cs="黑体" w:hint="eastAsia"/>
          <w:szCs w:val="32"/>
        </w:rPr>
        <w:t>时间安排</w:t>
      </w:r>
    </w:p>
    <w:p w:rsidR="00DB0F57" w:rsidRDefault="00C26A0B">
      <w:pPr>
        <w:spacing w:line="570" w:lineRule="exact"/>
        <w:ind w:firstLineChars="200" w:firstLine="632"/>
        <w:rPr>
          <w:rFonts w:ascii="仿宋" w:hAnsi="仿宋" w:cs="仿宋"/>
          <w:szCs w:val="32"/>
        </w:rPr>
      </w:pPr>
      <w:r>
        <w:rPr>
          <w:rFonts w:ascii="仿宋" w:hAnsi="仿宋" w:cs="仿宋" w:hint="eastAsia"/>
          <w:szCs w:val="32"/>
        </w:rPr>
        <w:t>体育与健康科目自</w:t>
      </w:r>
      <w:r>
        <w:rPr>
          <w:rFonts w:ascii="仿宋" w:hAnsi="仿宋" w:cs="仿宋" w:hint="eastAsia"/>
          <w:szCs w:val="32"/>
        </w:rPr>
        <w:t>2021</w:t>
      </w:r>
      <w:r>
        <w:rPr>
          <w:rFonts w:ascii="仿宋" w:hAnsi="仿宋" w:cs="仿宋" w:hint="eastAsia"/>
          <w:szCs w:val="32"/>
        </w:rPr>
        <w:t>年秋季入学的初中一年级学生开始</w:t>
      </w:r>
      <w:r>
        <w:rPr>
          <w:rFonts w:ascii="仿宋" w:hAnsi="仿宋" w:cs="仿宋" w:hint="eastAsia"/>
          <w:szCs w:val="32"/>
        </w:rPr>
        <w:lastRenderedPageBreak/>
        <w:t>实施</w:t>
      </w:r>
      <w:r>
        <w:rPr>
          <w:rFonts w:ascii="仿宋" w:hAnsi="仿宋" w:cs="仿宋" w:hint="eastAsia"/>
          <w:szCs w:val="32"/>
        </w:rPr>
        <w:t>，</w:t>
      </w:r>
      <w:r>
        <w:rPr>
          <w:rFonts w:ascii="仿宋" w:hAnsi="仿宋" w:cs="仿宋" w:hint="eastAsia"/>
          <w:szCs w:val="32"/>
        </w:rPr>
        <w:t>其他科目自</w:t>
      </w:r>
      <w:r>
        <w:rPr>
          <w:rFonts w:ascii="仿宋" w:hAnsi="仿宋" w:cs="仿宋" w:hint="eastAsia"/>
          <w:szCs w:val="32"/>
        </w:rPr>
        <w:t>202</w:t>
      </w:r>
      <w:r>
        <w:rPr>
          <w:rFonts w:ascii="仿宋" w:hAnsi="仿宋" w:cs="仿宋" w:hint="eastAsia"/>
          <w:szCs w:val="32"/>
        </w:rPr>
        <w:t>2</w:t>
      </w:r>
      <w:r>
        <w:rPr>
          <w:rFonts w:ascii="仿宋" w:hAnsi="仿宋" w:cs="仿宋" w:hint="eastAsia"/>
          <w:szCs w:val="32"/>
        </w:rPr>
        <w:t>年秋季入学的初中一年级学生开始实施。</w:t>
      </w:r>
    </w:p>
    <w:p w:rsidR="00DB0F57" w:rsidRDefault="00C26A0B">
      <w:pPr>
        <w:adjustRightInd w:val="0"/>
        <w:snapToGrid w:val="0"/>
        <w:spacing w:line="570" w:lineRule="exact"/>
        <w:ind w:firstLineChars="200" w:firstLine="632"/>
        <w:rPr>
          <w:rFonts w:ascii="黑体" w:eastAsia="黑体" w:hAnsi="华文中宋"/>
          <w:szCs w:val="32"/>
        </w:rPr>
      </w:pPr>
      <w:r>
        <w:rPr>
          <w:rFonts w:ascii="黑体" w:eastAsia="黑体" w:hAnsi="华文中宋" w:hint="eastAsia"/>
          <w:szCs w:val="32"/>
        </w:rPr>
        <w:t>九、</w:t>
      </w:r>
      <w:r>
        <w:rPr>
          <w:rFonts w:ascii="黑体" w:eastAsia="黑体" w:hAnsi="华文中宋" w:hint="eastAsia"/>
          <w:szCs w:val="32"/>
        </w:rPr>
        <w:t>保障措施</w:t>
      </w:r>
    </w:p>
    <w:p w:rsidR="00DB0F57" w:rsidRDefault="00C26A0B">
      <w:pPr>
        <w:spacing w:line="570" w:lineRule="exact"/>
        <w:ind w:firstLineChars="200" w:firstLine="632"/>
        <w:rPr>
          <w:rFonts w:ascii="仿宋" w:hAnsi="仿宋" w:cs="仿宋"/>
          <w:szCs w:val="32"/>
        </w:rPr>
      </w:pPr>
      <w:r>
        <w:rPr>
          <w:rFonts w:ascii="楷体_GB2312" w:eastAsia="楷体_GB2312" w:hAnsi="华文中宋" w:hint="eastAsia"/>
          <w:szCs w:val="32"/>
        </w:rPr>
        <w:t>（一）强化组织领导。</w:t>
      </w:r>
      <w:r>
        <w:rPr>
          <w:rFonts w:ascii="仿宋" w:hAnsi="仿宋" w:cs="仿宋" w:hint="eastAsia"/>
          <w:szCs w:val="32"/>
        </w:rPr>
        <w:t>各级教育行政部门要进一步加强对初中学业水平考试工作的组织领导，提高考试研究、考务组织、招生录取等基本能力建设，构建科学、规范、严密的教育考试安全体系，切实做好初中学业水平考试的组织与实施工作。</w:t>
      </w:r>
    </w:p>
    <w:p w:rsidR="00DB0F57" w:rsidRDefault="00C26A0B">
      <w:pPr>
        <w:adjustRightInd w:val="0"/>
        <w:snapToGrid w:val="0"/>
        <w:spacing w:line="570" w:lineRule="exact"/>
        <w:ind w:firstLineChars="200" w:firstLine="632"/>
        <w:rPr>
          <w:rFonts w:ascii="仿宋" w:hAnsi="仿宋" w:cs="仿宋"/>
          <w:szCs w:val="32"/>
        </w:rPr>
      </w:pPr>
      <w:r>
        <w:rPr>
          <w:rFonts w:ascii="楷体_GB2312" w:eastAsia="楷体_GB2312" w:hAnsi="华文中宋" w:hint="eastAsia"/>
          <w:szCs w:val="32"/>
        </w:rPr>
        <w:t>（二）加强命题管理。</w:t>
      </w:r>
      <w:r>
        <w:rPr>
          <w:rFonts w:ascii="仿宋" w:hAnsi="仿宋" w:cs="仿宋" w:hint="eastAsia"/>
          <w:szCs w:val="32"/>
        </w:rPr>
        <w:t>省级教育行政部门和考试管理部门加强对命题工作的管理和指导，建设初中学业</w:t>
      </w:r>
      <w:r>
        <w:rPr>
          <w:rFonts w:ascii="仿宋" w:hAnsi="仿宋" w:cs="仿宋" w:hint="eastAsia"/>
          <w:szCs w:val="32"/>
        </w:rPr>
        <w:t>水平</w:t>
      </w:r>
      <w:r>
        <w:rPr>
          <w:rFonts w:ascii="仿宋" w:hAnsi="仿宋" w:cs="仿宋" w:hint="eastAsia"/>
          <w:szCs w:val="32"/>
        </w:rPr>
        <w:t>考试命题专业队伍，建立命题与审题人员分离、阅卷过程监督指导、试卷质量评价反馈等制度。加强初中学业水平考试题库建设，开展试卷研究和分析，不断提升考试命题质量。</w:t>
      </w:r>
    </w:p>
    <w:p w:rsidR="00DB0F57" w:rsidRDefault="00C26A0B" w:rsidP="009A2B1B">
      <w:pPr>
        <w:spacing w:line="570" w:lineRule="exact"/>
        <w:ind w:firstLineChars="196" w:firstLine="619"/>
        <w:rPr>
          <w:rFonts w:ascii="仿宋" w:hAnsi="仿宋" w:cs="仿宋"/>
        </w:rPr>
      </w:pPr>
      <w:r>
        <w:rPr>
          <w:rFonts w:ascii="楷体_GB2312" w:eastAsia="楷体_GB2312" w:hAnsi="华文中宋" w:hint="eastAsia"/>
          <w:szCs w:val="32"/>
        </w:rPr>
        <w:t>（三）健全保障机制</w:t>
      </w:r>
      <w:r>
        <w:rPr>
          <w:rFonts w:ascii="仿宋" w:hAnsi="仿宋" w:cs="仿宋" w:hint="eastAsia"/>
          <w:szCs w:val="32"/>
        </w:rPr>
        <w:t>。教育行政部门和考试管理部门要加强保密条件保障，严格执行试卷命题、印制、运送、保管、阅卷等全过程保密制度，确保试题试卷安全。加强考试条件保障，按照国家教育考试标准和要求设置考点、考场。加强技术条件保障，继续支持书面笔试电子化阅卷，积极探索实验操作技能、</w:t>
      </w:r>
      <w:r>
        <w:rPr>
          <w:rFonts w:ascii="仿宋" w:hAnsi="仿宋" w:cs="仿宋" w:hint="eastAsia"/>
          <w:szCs w:val="32"/>
        </w:rPr>
        <w:t>信息科技</w:t>
      </w:r>
      <w:r>
        <w:rPr>
          <w:rFonts w:ascii="仿宋" w:hAnsi="仿宋" w:cs="仿宋" w:hint="eastAsia"/>
          <w:szCs w:val="32"/>
        </w:rPr>
        <w:t>和</w:t>
      </w:r>
      <w:r>
        <w:rPr>
          <w:rFonts w:ascii="仿宋" w:hAnsi="仿宋" w:cs="仿宋" w:hint="eastAsia"/>
          <w:szCs w:val="32"/>
        </w:rPr>
        <w:t>体育与</w:t>
      </w:r>
      <w:hyperlink r:id="rId17" w:tgtFrame="_blank" w:history="1">
        <w:r>
          <w:rPr>
            <w:rFonts w:ascii="仿宋" w:hAnsi="仿宋" w:cs="仿宋" w:hint="eastAsia"/>
            <w:szCs w:val="32"/>
          </w:rPr>
          <w:t>健康</w:t>
        </w:r>
      </w:hyperlink>
      <w:r>
        <w:rPr>
          <w:rFonts w:ascii="仿宋" w:hAnsi="仿宋" w:cs="仿宋" w:hint="eastAsia"/>
          <w:szCs w:val="32"/>
        </w:rPr>
        <w:t>考试电子化评分。</w:t>
      </w:r>
      <w:bookmarkStart w:id="0" w:name="_GoBack"/>
      <w:bookmarkEnd w:id="0"/>
    </w:p>
    <w:sectPr w:rsidR="00DB0F57">
      <w:footerReference w:type="even" r:id="rId18"/>
      <w:footerReference w:type="default" r:id="rId19"/>
      <w:pgSz w:w="11906" w:h="16838"/>
      <w:pgMar w:top="2098" w:right="1474" w:bottom="1984" w:left="1588" w:header="851" w:footer="1587" w:gutter="0"/>
      <w:pgNumType w:fmt="numberInDash"/>
      <w:cols w:space="720"/>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A0B" w:rsidRDefault="00C26A0B">
      <w:r>
        <w:separator/>
      </w:r>
    </w:p>
  </w:endnote>
  <w:endnote w:type="continuationSeparator" w:id="0">
    <w:p w:rsidR="00C26A0B" w:rsidRDefault="00C26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0" w:usb1="0000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F57" w:rsidRDefault="00C26A0B">
    <w:pPr>
      <w:pStyle w:val="a5"/>
      <w:framePr w:wrap="around" w:vAnchor="text" w:hAnchor="margin" w:xAlign="outside" w:y="1"/>
      <w:rPr>
        <w:rStyle w:val="a8"/>
        <w:rFonts w:ascii="宋体" w:eastAsia="宋体" w:hAnsi="宋体" w:cs="宋体"/>
        <w:sz w:val="28"/>
        <w:szCs w:val="28"/>
      </w:rPr>
    </w:pPr>
    <w:r>
      <w:rPr>
        <w:rFonts w:ascii="宋体" w:eastAsia="宋体" w:hAnsi="宋体" w:cs="宋体" w:hint="eastAsia"/>
        <w:sz w:val="28"/>
        <w:szCs w:val="28"/>
      </w:rPr>
      <w:fldChar w:fldCharType="begin"/>
    </w:r>
    <w:r>
      <w:rPr>
        <w:rStyle w:val="a8"/>
        <w:rFonts w:ascii="宋体" w:eastAsia="宋体" w:hAnsi="宋体" w:cs="宋体" w:hint="eastAsia"/>
        <w:sz w:val="28"/>
        <w:szCs w:val="28"/>
      </w:rPr>
      <w:instrText xml:space="preserve">PAGE  </w:instrText>
    </w:r>
    <w:r>
      <w:rPr>
        <w:rFonts w:ascii="宋体" w:eastAsia="宋体" w:hAnsi="宋体" w:cs="宋体" w:hint="eastAsia"/>
        <w:sz w:val="28"/>
        <w:szCs w:val="28"/>
      </w:rPr>
      <w:fldChar w:fldCharType="separate"/>
    </w:r>
    <w:r w:rsidR="009A2B1B">
      <w:rPr>
        <w:rStyle w:val="a8"/>
        <w:rFonts w:ascii="宋体" w:eastAsia="宋体" w:hAnsi="宋体" w:cs="宋体"/>
        <w:noProof/>
        <w:sz w:val="28"/>
        <w:szCs w:val="28"/>
      </w:rPr>
      <w:t>- 2 -</w:t>
    </w:r>
    <w:r>
      <w:rPr>
        <w:rFonts w:ascii="宋体" w:eastAsia="宋体" w:hAnsi="宋体" w:cs="宋体" w:hint="eastAsia"/>
        <w:sz w:val="28"/>
        <w:szCs w:val="28"/>
      </w:rPr>
      <w:fldChar w:fldCharType="end"/>
    </w:r>
  </w:p>
  <w:p w:rsidR="00DB0F57" w:rsidRDefault="00DB0F57">
    <w:pPr>
      <w:pStyle w:val="a5"/>
      <w:ind w:right="360" w:firstLine="360"/>
      <w:rPr>
        <w:kern w:val="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F57" w:rsidRDefault="00C26A0B">
    <w:pPr>
      <w:pStyle w:val="a5"/>
      <w:framePr w:wrap="around" w:vAnchor="text" w:hAnchor="margin" w:xAlign="outside" w:y="1"/>
      <w:rPr>
        <w:rStyle w:val="a8"/>
        <w:sz w:val="30"/>
        <w:szCs w:val="30"/>
      </w:rPr>
    </w:pPr>
    <w:r>
      <w:rPr>
        <w:rFonts w:ascii="宋体" w:eastAsia="宋体" w:hAnsi="宋体" w:cs="宋体" w:hint="eastAsia"/>
        <w:sz w:val="28"/>
        <w:szCs w:val="28"/>
      </w:rPr>
      <w:fldChar w:fldCharType="begin"/>
    </w:r>
    <w:r>
      <w:rPr>
        <w:rStyle w:val="a8"/>
        <w:rFonts w:ascii="宋体" w:eastAsia="宋体" w:hAnsi="宋体" w:cs="宋体" w:hint="eastAsia"/>
        <w:sz w:val="28"/>
        <w:szCs w:val="28"/>
      </w:rPr>
      <w:instrText xml:space="preserve">PAGE  </w:instrText>
    </w:r>
    <w:r>
      <w:rPr>
        <w:rFonts w:ascii="宋体" w:eastAsia="宋体" w:hAnsi="宋体" w:cs="宋体" w:hint="eastAsia"/>
        <w:sz w:val="28"/>
        <w:szCs w:val="28"/>
      </w:rPr>
      <w:fldChar w:fldCharType="separate"/>
    </w:r>
    <w:r w:rsidR="009A2B1B">
      <w:rPr>
        <w:rStyle w:val="a8"/>
        <w:rFonts w:ascii="宋体" w:eastAsia="宋体" w:hAnsi="宋体" w:cs="宋体"/>
        <w:noProof/>
        <w:sz w:val="28"/>
        <w:szCs w:val="28"/>
      </w:rPr>
      <w:t>- 1 -</w:t>
    </w:r>
    <w:r>
      <w:rPr>
        <w:rFonts w:ascii="宋体" w:eastAsia="宋体" w:hAnsi="宋体" w:cs="宋体" w:hint="eastAsia"/>
        <w:sz w:val="28"/>
        <w:szCs w:val="28"/>
      </w:rPr>
      <w:fldChar w:fldCharType="end"/>
    </w:r>
  </w:p>
  <w:p w:rsidR="00DB0F57" w:rsidRDefault="00DB0F57">
    <w:pPr>
      <w:pStyle w:val="a5"/>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A0B" w:rsidRDefault="00C26A0B">
      <w:r>
        <w:separator/>
      </w:r>
    </w:p>
  </w:footnote>
  <w:footnote w:type="continuationSeparator" w:id="0">
    <w:p w:rsidR="00C26A0B" w:rsidRDefault="00C26A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defaultTabStop w:val="420"/>
  <w:evenAndOddHeaders/>
  <w:drawingGridHorizontalSpacing w:val="158"/>
  <w:drawingGridVerticalSpacing w:val="579"/>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3615C1"/>
    <w:rsid w:val="00053DD6"/>
    <w:rsid w:val="0006340F"/>
    <w:rsid w:val="0007089A"/>
    <w:rsid w:val="00085074"/>
    <w:rsid w:val="00097A04"/>
    <w:rsid w:val="000B169E"/>
    <w:rsid w:val="001115A0"/>
    <w:rsid w:val="00114062"/>
    <w:rsid w:val="00114BD3"/>
    <w:rsid w:val="00116AEB"/>
    <w:rsid w:val="00126BC1"/>
    <w:rsid w:val="001B61AD"/>
    <w:rsid w:val="001C2525"/>
    <w:rsid w:val="001E2E06"/>
    <w:rsid w:val="001F37D1"/>
    <w:rsid w:val="001F49C7"/>
    <w:rsid w:val="001F6301"/>
    <w:rsid w:val="00257BE3"/>
    <w:rsid w:val="00275203"/>
    <w:rsid w:val="002B1BB8"/>
    <w:rsid w:val="002F22F4"/>
    <w:rsid w:val="002F2F63"/>
    <w:rsid w:val="003078D0"/>
    <w:rsid w:val="00313CC8"/>
    <w:rsid w:val="003173C6"/>
    <w:rsid w:val="0033653D"/>
    <w:rsid w:val="0034219C"/>
    <w:rsid w:val="003528DE"/>
    <w:rsid w:val="00352CDE"/>
    <w:rsid w:val="0037472C"/>
    <w:rsid w:val="003A4ED2"/>
    <w:rsid w:val="003E4E5F"/>
    <w:rsid w:val="003F5D7D"/>
    <w:rsid w:val="0040177B"/>
    <w:rsid w:val="004521B8"/>
    <w:rsid w:val="004940AA"/>
    <w:rsid w:val="004F1B7F"/>
    <w:rsid w:val="004F3BFB"/>
    <w:rsid w:val="00500A83"/>
    <w:rsid w:val="005230E6"/>
    <w:rsid w:val="005255A7"/>
    <w:rsid w:val="005604C6"/>
    <w:rsid w:val="00587762"/>
    <w:rsid w:val="005F1723"/>
    <w:rsid w:val="00611AF6"/>
    <w:rsid w:val="006F3296"/>
    <w:rsid w:val="006F684A"/>
    <w:rsid w:val="0070100A"/>
    <w:rsid w:val="00707F15"/>
    <w:rsid w:val="00723C52"/>
    <w:rsid w:val="00740024"/>
    <w:rsid w:val="007529DA"/>
    <w:rsid w:val="00757C9C"/>
    <w:rsid w:val="00765A83"/>
    <w:rsid w:val="00766FB0"/>
    <w:rsid w:val="007960C4"/>
    <w:rsid w:val="007A5A6B"/>
    <w:rsid w:val="007B334A"/>
    <w:rsid w:val="007B7E9B"/>
    <w:rsid w:val="007E3DB5"/>
    <w:rsid w:val="007F14EE"/>
    <w:rsid w:val="00831A3F"/>
    <w:rsid w:val="00855A93"/>
    <w:rsid w:val="00870AFF"/>
    <w:rsid w:val="008742D3"/>
    <w:rsid w:val="008A4639"/>
    <w:rsid w:val="008C636D"/>
    <w:rsid w:val="00953A62"/>
    <w:rsid w:val="00962481"/>
    <w:rsid w:val="00970DCF"/>
    <w:rsid w:val="00970EDC"/>
    <w:rsid w:val="0099566A"/>
    <w:rsid w:val="009A2B1B"/>
    <w:rsid w:val="009B086D"/>
    <w:rsid w:val="009D21A1"/>
    <w:rsid w:val="009E5286"/>
    <w:rsid w:val="00A018CC"/>
    <w:rsid w:val="00A328C7"/>
    <w:rsid w:val="00A347A5"/>
    <w:rsid w:val="00A42E38"/>
    <w:rsid w:val="00A57155"/>
    <w:rsid w:val="00A86253"/>
    <w:rsid w:val="00AA05A2"/>
    <w:rsid w:val="00AC0809"/>
    <w:rsid w:val="00AE397E"/>
    <w:rsid w:val="00AF73C6"/>
    <w:rsid w:val="00B00A50"/>
    <w:rsid w:val="00B204FB"/>
    <w:rsid w:val="00B6437A"/>
    <w:rsid w:val="00BA6EAE"/>
    <w:rsid w:val="00BB5AC3"/>
    <w:rsid w:val="00BF66B0"/>
    <w:rsid w:val="00C064B0"/>
    <w:rsid w:val="00C15DE7"/>
    <w:rsid w:val="00C26A0B"/>
    <w:rsid w:val="00C7487E"/>
    <w:rsid w:val="00C76916"/>
    <w:rsid w:val="00C923AE"/>
    <w:rsid w:val="00CC05C2"/>
    <w:rsid w:val="00CD5B6D"/>
    <w:rsid w:val="00D333E5"/>
    <w:rsid w:val="00D66160"/>
    <w:rsid w:val="00D86517"/>
    <w:rsid w:val="00DB0F57"/>
    <w:rsid w:val="00E31342"/>
    <w:rsid w:val="00E40E2C"/>
    <w:rsid w:val="00E44D53"/>
    <w:rsid w:val="00E6197D"/>
    <w:rsid w:val="00E640D7"/>
    <w:rsid w:val="00E8528B"/>
    <w:rsid w:val="00EA1B31"/>
    <w:rsid w:val="00EA77B1"/>
    <w:rsid w:val="00ED69BD"/>
    <w:rsid w:val="00F06E4B"/>
    <w:rsid w:val="00F3596D"/>
    <w:rsid w:val="00F4206F"/>
    <w:rsid w:val="00F45337"/>
    <w:rsid w:val="00F73564"/>
    <w:rsid w:val="00F743F7"/>
    <w:rsid w:val="00F749D0"/>
    <w:rsid w:val="00F763BB"/>
    <w:rsid w:val="00F90C5B"/>
    <w:rsid w:val="00FB2C3D"/>
    <w:rsid w:val="00FC4DBF"/>
    <w:rsid w:val="00FD7ABA"/>
    <w:rsid w:val="087639B8"/>
    <w:rsid w:val="097448E1"/>
    <w:rsid w:val="0CE42FAA"/>
    <w:rsid w:val="0ED108A9"/>
    <w:rsid w:val="13C6548F"/>
    <w:rsid w:val="23166F3D"/>
    <w:rsid w:val="240C0CE3"/>
    <w:rsid w:val="2C0577FC"/>
    <w:rsid w:val="2C92486E"/>
    <w:rsid w:val="2E065E98"/>
    <w:rsid w:val="2F872F73"/>
    <w:rsid w:val="30913FAE"/>
    <w:rsid w:val="314256A5"/>
    <w:rsid w:val="322421B2"/>
    <w:rsid w:val="350A3137"/>
    <w:rsid w:val="39DB7D81"/>
    <w:rsid w:val="44B54959"/>
    <w:rsid w:val="45DE15C3"/>
    <w:rsid w:val="46862F69"/>
    <w:rsid w:val="4A166709"/>
    <w:rsid w:val="4D232122"/>
    <w:rsid w:val="4ED75574"/>
    <w:rsid w:val="51B97D73"/>
    <w:rsid w:val="54850532"/>
    <w:rsid w:val="550A6AB8"/>
    <w:rsid w:val="557C6BEF"/>
    <w:rsid w:val="593615C1"/>
    <w:rsid w:val="5A6073A5"/>
    <w:rsid w:val="5AA463F3"/>
    <w:rsid w:val="61557CD1"/>
    <w:rsid w:val="61757411"/>
    <w:rsid w:val="644701E1"/>
    <w:rsid w:val="67894A59"/>
    <w:rsid w:val="6F885D99"/>
    <w:rsid w:val="77EA73D7"/>
    <w:rsid w:val="7B682BD7"/>
    <w:rsid w:val="7C1E66B7"/>
    <w:rsid w:val="7C6670D2"/>
    <w:rsid w:val="7EAE2E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strokecolor="red">
      <v:fill color="white"/>
      <v:stroke color="red" weight="2.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eastAsia="仿宋"/>
      <w:kern w:val="2"/>
      <w:sz w:val="32"/>
      <w:szCs w:val="24"/>
    </w:rPr>
  </w:style>
  <w:style w:type="paragraph" w:styleId="2">
    <w:name w:val="heading 2"/>
    <w:basedOn w:val="a"/>
    <w:next w:val="a"/>
    <w:unhideWhenUsed/>
    <w:qFormat/>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semiHidden/>
    <w:qFormat/>
    <w:pPr>
      <w:jc w:val="center"/>
    </w:pPr>
    <w:rPr>
      <w:rFonts w:ascii="宋体" w:hAnsi="宋体"/>
      <w:sz w:val="44"/>
    </w:rPr>
  </w:style>
  <w:style w:type="paragraph" w:styleId="a4">
    <w:name w:val="Date"/>
    <w:basedOn w:val="a"/>
    <w:next w:val="a"/>
    <w:pPr>
      <w:ind w:leftChars="2500" w:left="100"/>
    </w:p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a7">
    <w:name w:val="Normal (Web)"/>
    <w:basedOn w:val="a"/>
    <w:pPr>
      <w:jc w:val="left"/>
    </w:pPr>
    <w:rPr>
      <w:rFonts w:eastAsia="宋体"/>
      <w:kern w:val="0"/>
      <w:sz w:val="24"/>
    </w:rPr>
  </w:style>
  <w:style w:type="character" w:styleId="a8">
    <w:name w:val="page number"/>
    <w:basedOn w:val="a0"/>
    <w:qFormat/>
  </w:style>
  <w:style w:type="table" w:styleId="a9">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eastAsia="仿宋"/>
      <w:kern w:val="2"/>
      <w:sz w:val="32"/>
      <w:szCs w:val="24"/>
    </w:rPr>
  </w:style>
  <w:style w:type="paragraph" w:styleId="2">
    <w:name w:val="heading 2"/>
    <w:basedOn w:val="a"/>
    <w:next w:val="a"/>
    <w:unhideWhenUsed/>
    <w:qFormat/>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semiHidden/>
    <w:qFormat/>
    <w:pPr>
      <w:jc w:val="center"/>
    </w:pPr>
    <w:rPr>
      <w:rFonts w:ascii="宋体" w:hAnsi="宋体"/>
      <w:sz w:val="44"/>
    </w:rPr>
  </w:style>
  <w:style w:type="paragraph" w:styleId="a4">
    <w:name w:val="Date"/>
    <w:basedOn w:val="a"/>
    <w:next w:val="a"/>
    <w:pPr>
      <w:ind w:leftChars="2500" w:left="100"/>
    </w:p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a7">
    <w:name w:val="Normal (Web)"/>
    <w:basedOn w:val="a"/>
    <w:pPr>
      <w:jc w:val="left"/>
    </w:pPr>
    <w:rPr>
      <w:rFonts w:eastAsia="宋体"/>
      <w:kern w:val="0"/>
      <w:sz w:val="24"/>
    </w:rPr>
  </w:style>
  <w:style w:type="character" w:styleId="a8">
    <w:name w:val="page number"/>
    <w:basedOn w:val="a0"/>
    <w:qFormat/>
  </w:style>
  <w:style w:type="table" w:styleId="a9">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unjs.com/Special/yuwenzuowen/" TargetMode="External"/><Relationship Id="rId13" Type="http://schemas.openxmlformats.org/officeDocument/2006/relationships/hyperlink" Target="http://www.unjs.com/Special/youqudeshiyanzuowen/"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unjs.com/xuexi/redianyuedu/" TargetMode="External"/><Relationship Id="rId17" Type="http://schemas.openxmlformats.org/officeDocument/2006/relationships/hyperlink" Target="http://www.unjs.com/xuexi/redianyuedu/" TargetMode="External"/><Relationship Id="rId2" Type="http://schemas.openxmlformats.org/officeDocument/2006/relationships/styles" Target="styles.xml"/><Relationship Id="rId16" Type="http://schemas.openxmlformats.org/officeDocument/2006/relationships/hyperlink" Target="http://www.unjs.com/Special/youqudeshiyanzuow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js.com/fanwenwang/Special/xinxueqidasuan/" TargetMode="External"/><Relationship Id="rId5" Type="http://schemas.openxmlformats.org/officeDocument/2006/relationships/webSettings" Target="webSettings.xml"/><Relationship Id="rId15" Type="http://schemas.openxmlformats.org/officeDocument/2006/relationships/hyperlink" Target="http://www.unjs.com/Special/youqudeshiyanzuowen/" TargetMode="External"/><Relationship Id="rId10" Type="http://schemas.openxmlformats.org/officeDocument/2006/relationships/hyperlink" Target="http://www.unjs.com/Special/yingyujiaoxuefansi/"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unjs.com/Special/shuxueriji/" TargetMode="External"/><Relationship Id="rId14" Type="http://schemas.openxmlformats.org/officeDocument/2006/relationships/hyperlink" Target="http://www.unjs.com/xuexi/redianyu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Roaming\Kingsoft\office6\templates\wps\zh_CN\&#19979;&#21457;&#25991;&#20214;.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下发文件.wpt</Template>
  <TotalTime>0</TotalTime>
  <Pages>5</Pages>
  <Words>480</Words>
  <Characters>2739</Characters>
  <Application>Microsoft Office Word</Application>
  <DocSecurity>0</DocSecurity>
  <Lines>22</Lines>
  <Paragraphs>6</Paragraphs>
  <ScaleCrop>false</ScaleCrop>
  <Company>Microsoft</Company>
  <LinksUpToDate>false</LinksUpToDate>
  <CharactersWithSpaces>3213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Secrety</dc:title>
  <dc:creator>陈晓敏</dc:creator>
  <dc:description>createdate</dc:description>
  <cp:lastModifiedBy>Microsoft</cp:lastModifiedBy>
  <cp:revision>2</cp:revision>
  <cp:lastPrinted>2022-06-09T08:50:00Z</cp:lastPrinted>
  <dcterms:created xsi:type="dcterms:W3CDTF">2022-06-09T09:29:00Z</dcterms:created>
  <dcterms:modified xsi:type="dcterms:W3CDTF">2022-06-09T09:29:00Z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2052-10.8.0.5761</vt:lpwstr>
  </property>
</Properties>
</file>